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46A" w:rsidRDefault="00317A6C" w:rsidP="00A3246A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8300" cy="5791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46A" w:rsidRPr="00C56965" w:rsidRDefault="00A3246A" w:rsidP="00A3246A">
      <w:pPr>
        <w:pStyle w:val="a3"/>
        <w:spacing w:before="0" w:beforeAutospacing="0" w:after="0" w:afterAutospacing="0"/>
        <w:ind w:firstLine="567"/>
        <w:jc w:val="center"/>
        <w:rPr>
          <w:b/>
        </w:rPr>
      </w:pPr>
      <w:r w:rsidRPr="00C56965">
        <w:rPr>
          <w:b/>
        </w:rPr>
        <w:lastRenderedPageBreak/>
        <w:t>ПОЯСНИТЕЛЬНАЯ ЗАПИСКА</w:t>
      </w:r>
    </w:p>
    <w:p w:rsidR="00A3246A" w:rsidRPr="00C56965" w:rsidRDefault="00A3246A" w:rsidP="00A3246A">
      <w:pPr>
        <w:pStyle w:val="a3"/>
        <w:spacing w:before="0" w:beforeAutospacing="0" w:after="0" w:afterAutospacing="0"/>
        <w:jc w:val="both"/>
        <w:rPr>
          <w:rStyle w:val="c0"/>
          <w:color w:val="000000"/>
        </w:rPr>
      </w:pPr>
      <w:r w:rsidRPr="00C56965">
        <w:rPr>
          <w:rStyle w:val="c0"/>
          <w:color w:val="000000"/>
        </w:rPr>
        <w:t>Рабочая программа по русской лит</w:t>
      </w:r>
      <w:r>
        <w:rPr>
          <w:rStyle w:val="c0"/>
          <w:color w:val="000000"/>
        </w:rPr>
        <w:t>ературе предназначена учащимся 6</w:t>
      </w:r>
      <w:r w:rsidRPr="00C56965">
        <w:rPr>
          <w:rStyle w:val="c0"/>
          <w:color w:val="000000"/>
        </w:rPr>
        <w:t xml:space="preserve"> класса и рассчитана на 2021-2022 учебный год. Программа  составлена на основе Федерального  государственного Образовательного стандарта основного общего образования, утвержденного приказом МO и Н РФ  от 17 декабря  </w:t>
      </w:r>
      <w:smartTag w:uri="urn:schemas-microsoft-com:office:smarttags" w:element="metricconverter">
        <w:smartTagPr>
          <w:attr w:name="ProductID" w:val="2010 г"/>
        </w:smartTagPr>
        <w:r w:rsidRPr="00C56965">
          <w:rPr>
            <w:rStyle w:val="c0"/>
            <w:color w:val="000000"/>
          </w:rPr>
          <w:t>2010 г</w:t>
        </w:r>
      </w:smartTag>
      <w:r w:rsidRPr="00C56965">
        <w:rPr>
          <w:rStyle w:val="c0"/>
          <w:color w:val="000000"/>
        </w:rPr>
        <w:t xml:space="preserve">. №1897,  примерной  программы основного общего образования </w:t>
      </w:r>
      <w:r w:rsidRPr="00C56965">
        <w:rPr>
          <w:rStyle w:val="c0"/>
          <w:color w:val="000000"/>
          <w:lang w:val="tt-RU"/>
        </w:rPr>
        <w:t>Министерства Образования и Науки Российской Федера</w:t>
      </w:r>
      <w:r w:rsidRPr="00C56965">
        <w:rPr>
          <w:rStyle w:val="c0"/>
          <w:color w:val="000000"/>
        </w:rPr>
        <w:t>ц</w:t>
      </w:r>
      <w:r w:rsidRPr="00C56965">
        <w:rPr>
          <w:rStyle w:val="c0"/>
          <w:color w:val="000000"/>
          <w:lang w:val="tt-RU"/>
        </w:rPr>
        <w:t xml:space="preserve">ии </w:t>
      </w:r>
      <w:r w:rsidRPr="00C56965">
        <w:rPr>
          <w:rStyle w:val="c0"/>
          <w:color w:val="000000"/>
        </w:rPr>
        <w:t xml:space="preserve">по русской литературе, предметной линии учебников для 5 – 9  классов общеобразовательной школы авторов </w:t>
      </w:r>
      <w:r w:rsidRPr="00C56965">
        <w:t xml:space="preserve">В. П. Полухиной, В.Я.Коровиной и др. (М.: Просвещение, </w:t>
      </w:r>
      <w:r>
        <w:t>2021</w:t>
      </w:r>
      <w:r w:rsidRPr="00C56965">
        <w:t>)</w:t>
      </w:r>
      <w:r w:rsidRPr="00C56965">
        <w:rPr>
          <w:rStyle w:val="c0"/>
          <w:color w:val="000000"/>
        </w:rPr>
        <w:t>, учебного плана МБОУ «Альметьевская СОШ имени М. Рамзи» на 2021-2022</w:t>
      </w:r>
      <w:r w:rsidRPr="00C56965">
        <w:rPr>
          <w:rStyle w:val="c0"/>
          <w:color w:val="000000"/>
          <w:lang w:val="tt-RU"/>
        </w:rPr>
        <w:t xml:space="preserve"> учебный</w:t>
      </w:r>
      <w:r w:rsidR="00142A58">
        <w:rPr>
          <w:rStyle w:val="c0"/>
          <w:color w:val="000000"/>
        </w:rPr>
        <w:t xml:space="preserve"> год, утвержденный  приказом  №</w:t>
      </w:r>
      <w:r w:rsidRPr="00C56965">
        <w:rPr>
          <w:rStyle w:val="c0"/>
          <w:color w:val="000000"/>
        </w:rPr>
        <w:t>28 от 31.08.2021 г.</w:t>
      </w:r>
    </w:p>
    <w:p w:rsidR="00A3246A" w:rsidRPr="00C56965" w:rsidRDefault="00A3246A" w:rsidP="00A3246A">
      <w:pPr>
        <w:autoSpaceDE w:val="0"/>
        <w:autoSpaceDN w:val="0"/>
        <w:adjustRightInd w:val="0"/>
        <w:spacing w:after="0"/>
        <w:jc w:val="center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Цели обучения</w:t>
      </w:r>
    </w:p>
    <w:p w:rsidR="00A3246A" w:rsidRPr="00C56965" w:rsidRDefault="00A3246A" w:rsidP="00A3246A">
      <w:pPr>
        <w:widowControl w:val="0"/>
        <w:numPr>
          <w:ilvl w:val="0"/>
          <w:numId w:val="8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A3246A" w:rsidRPr="00C56965" w:rsidRDefault="00A3246A" w:rsidP="00A3246A">
      <w:pPr>
        <w:widowControl w:val="0"/>
        <w:numPr>
          <w:ilvl w:val="0"/>
          <w:numId w:val="8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развитие речевой и мыслительной деятельности, коммуникативных умений и навыков, обеспечи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вающих свободное владение русским литератур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ным языком в разных сферах и ситуациях общения; готовности и способности к речевому взаимодейст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вию и взаимопониманию; потребности в речевом самосовершенствовании;</w:t>
      </w:r>
    </w:p>
    <w:p w:rsidR="00A3246A" w:rsidRPr="00C56965" w:rsidRDefault="00A3246A" w:rsidP="00A3246A">
      <w:pPr>
        <w:widowControl w:val="0"/>
        <w:numPr>
          <w:ilvl w:val="0"/>
          <w:numId w:val="8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освоение знаний о русском языке, его устройстве и функционировании в различных сферах и ситуа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циях общения, стилистических ресурсах, основных нормах русского литературного языка и речевого этикета; обогащение словарного запаса и расши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рение круга используемых грамматических средств;</w:t>
      </w:r>
    </w:p>
    <w:p w:rsidR="00A3246A" w:rsidRPr="00C56965" w:rsidRDefault="00A3246A" w:rsidP="00A3246A">
      <w:pPr>
        <w:widowControl w:val="0"/>
        <w:numPr>
          <w:ilvl w:val="0"/>
          <w:numId w:val="8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формирование умений опознавать, анализировать, классифицировать языковые факты, оценивать их сточки зрения нормативности, соответствия сфере и ситуации общения, осуществлять информацион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ный поиск, извлекать и преобразовывать необхо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димую информацию;</w:t>
      </w:r>
    </w:p>
    <w:p w:rsidR="00A3246A" w:rsidRPr="00C56965" w:rsidRDefault="00A3246A" w:rsidP="00A3246A">
      <w:pPr>
        <w:widowControl w:val="0"/>
        <w:numPr>
          <w:ilvl w:val="0"/>
          <w:numId w:val="8"/>
        </w:numPr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применение полученных знаний и умений в собст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венной речевой практике.</w:t>
      </w:r>
    </w:p>
    <w:p w:rsidR="00A3246A" w:rsidRPr="00C56965" w:rsidRDefault="00A3246A" w:rsidP="00A3246A">
      <w:pPr>
        <w:autoSpaceDE w:val="0"/>
        <w:autoSpaceDN w:val="0"/>
        <w:adjustRightInd w:val="0"/>
        <w:spacing w:after="0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Данные цели обусловливают решение следующих задач</w:t>
      </w:r>
    </w:p>
    <w:p w:rsidR="00A3246A" w:rsidRPr="00C56965" w:rsidRDefault="00A3246A" w:rsidP="00A3246A">
      <w:pPr>
        <w:widowControl w:val="0"/>
        <w:numPr>
          <w:ilvl w:val="0"/>
          <w:numId w:val="9"/>
        </w:numPr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Развитие всех видов речевой деятельности: чтение, аудирование, говорение, письмо;</w:t>
      </w:r>
    </w:p>
    <w:p w:rsidR="00A3246A" w:rsidRPr="00C56965" w:rsidRDefault="00A3246A" w:rsidP="00A3246A">
      <w:pPr>
        <w:widowControl w:val="0"/>
        <w:numPr>
          <w:ilvl w:val="0"/>
          <w:numId w:val="9"/>
        </w:numPr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формирование универсальных учебных действий: познавательных, регулятивных, коммуникативных;</w:t>
      </w:r>
    </w:p>
    <w:p w:rsidR="00A3246A" w:rsidRPr="00C56965" w:rsidRDefault="00A3246A" w:rsidP="00A3246A">
      <w:pPr>
        <w:widowControl w:val="0"/>
        <w:numPr>
          <w:ilvl w:val="0"/>
          <w:numId w:val="9"/>
        </w:numPr>
        <w:tabs>
          <w:tab w:val="left" w:pos="422"/>
        </w:tabs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формирование прочных орфографических и пунк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туационных умений и навыков, овладение нормами русского литературного языка и обогащение словар</w:t>
      </w: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softHyphen/>
        <w:t>ного запаса и грамматического строя речи учащихся.</w:t>
      </w:r>
    </w:p>
    <w:p w:rsidR="00A3246A" w:rsidRPr="00C56965" w:rsidRDefault="00A3246A" w:rsidP="00A3246A">
      <w:pPr>
        <w:pStyle w:val="a3"/>
        <w:spacing w:before="0" w:beforeAutospacing="0" w:after="0" w:afterAutospacing="0"/>
        <w:jc w:val="both"/>
        <w:rPr>
          <w:rStyle w:val="c0"/>
          <w:color w:val="000000"/>
        </w:rPr>
      </w:pPr>
      <w:r w:rsidRPr="00C56965">
        <w:rPr>
          <w:rStyle w:val="c0"/>
          <w:color w:val="000000"/>
        </w:rPr>
        <w:t xml:space="preserve">               Данная программа рассчитана на </w:t>
      </w:r>
      <w:r w:rsidR="00DB2803">
        <w:rPr>
          <w:rStyle w:val="c0"/>
          <w:color w:val="000000"/>
        </w:rPr>
        <w:t>105</w:t>
      </w:r>
      <w:r>
        <w:rPr>
          <w:rStyle w:val="c0"/>
          <w:color w:val="000000"/>
        </w:rPr>
        <w:t xml:space="preserve"> часов в год, 3 часа в неделю</w:t>
      </w:r>
      <w:r w:rsidRPr="00C56965">
        <w:rPr>
          <w:rStyle w:val="c0"/>
          <w:color w:val="000000"/>
        </w:rPr>
        <w:t xml:space="preserve">. </w:t>
      </w:r>
    </w:p>
    <w:p w:rsidR="00A3246A" w:rsidRPr="00C56965" w:rsidRDefault="00A3246A" w:rsidP="00A3246A">
      <w:pPr>
        <w:pStyle w:val="a3"/>
        <w:spacing w:before="0" w:beforeAutospacing="0" w:after="0" w:afterAutospacing="0"/>
        <w:jc w:val="both"/>
        <w:rPr>
          <w:rStyle w:val="c0"/>
          <w:color w:val="000000"/>
        </w:rPr>
      </w:pPr>
    </w:p>
    <w:p w:rsidR="00691B35" w:rsidRPr="0011650B" w:rsidRDefault="00A3246A" w:rsidP="0011650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6965">
        <w:rPr>
          <w:rStyle w:val="c0"/>
          <w:rFonts w:ascii="Times New Roman" w:hAnsi="Times New Roman" w:cs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691B35" w:rsidRPr="00C93C1F" w:rsidRDefault="002239D0" w:rsidP="009421B9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C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ОСВОЕНИЯ ПРОГРАММЫ 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воспитание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воспитание чувства ответственности и долга перед Родиной;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формирование ответственного отношения к учению, готовности и способности обучающихся к саморазвитию и самообразованию на основе мотивации у обучению и познанию;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формирование целостного мировоззрения, соответствующего современному уровню развития науки и общественной практики;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участие в школьном самоуправлении и общественной жизни в пределах возрастных компетенций;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осознание значения семьи в жизни человека и общества, принятие ценностей семейной жизни, уважительное и заботливое отношение к членам своей семьи.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результаты: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умение осознанно выбирать наиболее эффективные способы решения учебных и познавательных задач;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умение оценивать правильность выполнения учебной задачи, собственные возможности её решения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владение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своё мнение;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 xml:space="preserve">- понимание ключевых проблем изученных </w:t>
      </w:r>
      <w:r w:rsidR="009421B9" w:rsidRPr="00C93C1F">
        <w:rPr>
          <w:rFonts w:ascii="Times New Roman" w:hAnsi="Times New Roman" w:cs="Times New Roman"/>
          <w:sz w:val="24"/>
          <w:szCs w:val="24"/>
        </w:rPr>
        <w:t xml:space="preserve">художественных </w:t>
      </w:r>
      <w:r w:rsidRPr="00C93C1F">
        <w:rPr>
          <w:rFonts w:ascii="Times New Roman" w:hAnsi="Times New Roman" w:cs="Times New Roman"/>
          <w:sz w:val="24"/>
          <w:szCs w:val="24"/>
        </w:rPr>
        <w:t>произведений;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понимание связи литературных произведений  с эпохой их написания, выявление в них нравственных ценностей и их современного звучания;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lastRenderedPageBreak/>
        <w:t>- умение анализировать литературное произведение: определять его принадлежность  к одному из литературных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определение в произведении элементов сюжета, изобразительно - выразительных средств языка, понимание их роли в раскрытии идейно-художественного содержания произведения; владение элементарной литературоведческой терминологией при анализе литературного произведения;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 xml:space="preserve">- формирование собственного отношения к произведениям литературы, их оценка; 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понимание авторской позиции и своё отношение к ней;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 восприятие на слух литературных произведений разных жанров, осмысленное чтение и адекватное восприятие;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 xml:space="preserve"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691B35" w:rsidRPr="00C93C1F" w:rsidRDefault="00691B35" w:rsidP="008A1AB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3C1F">
        <w:rPr>
          <w:rFonts w:ascii="Times New Roman" w:hAnsi="Times New Roman" w:cs="Times New Roman"/>
          <w:sz w:val="24"/>
          <w:szCs w:val="24"/>
        </w:rPr>
        <w:t>-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691B35" w:rsidRPr="00C93C1F" w:rsidRDefault="00691B35" w:rsidP="008A1AB5">
      <w:pPr>
        <w:pStyle w:val="a3"/>
        <w:spacing w:before="0" w:beforeAutospacing="0" w:after="0" w:afterAutospacing="0"/>
        <w:ind w:firstLine="567"/>
        <w:jc w:val="both"/>
      </w:pPr>
    </w:p>
    <w:p w:rsidR="009421B9" w:rsidRPr="00C93C1F" w:rsidRDefault="009421B9" w:rsidP="00767B1E">
      <w:pPr>
        <w:pStyle w:val="a5"/>
        <w:ind w:firstLine="567"/>
        <w:jc w:val="center"/>
        <w:rPr>
          <w:b/>
        </w:rPr>
      </w:pPr>
    </w:p>
    <w:p w:rsidR="00691B35" w:rsidRPr="00C93C1F" w:rsidRDefault="009421B9" w:rsidP="008A1AB5">
      <w:pPr>
        <w:pStyle w:val="a5"/>
        <w:ind w:firstLine="567"/>
        <w:jc w:val="center"/>
        <w:rPr>
          <w:b/>
        </w:rPr>
      </w:pPr>
      <w:r w:rsidRPr="00C93C1F">
        <w:rPr>
          <w:b/>
        </w:rPr>
        <w:t>СОДЕРЖАНИЕ ТЕМ УЧЕБНОГО ПРЕДМЕТА</w:t>
      </w:r>
    </w:p>
    <w:p w:rsidR="00691B35" w:rsidRPr="00C93C1F" w:rsidRDefault="00691B35" w:rsidP="009421B9">
      <w:pPr>
        <w:pStyle w:val="a5"/>
        <w:jc w:val="both"/>
      </w:pPr>
      <w:r w:rsidRPr="00C93C1F">
        <w:rPr>
          <w:b/>
        </w:rPr>
        <w:t>Введение.</w:t>
      </w:r>
      <w:r w:rsidRPr="00C93C1F">
        <w:rPr>
          <w:spacing w:val="-2"/>
        </w:rPr>
        <w:t xml:space="preserve">Художественное произведение. Содержание и форма. Автор </w:t>
      </w:r>
      <w:r w:rsidRPr="00C93C1F">
        <w:t>и герой. Отношение автора к герою. Способы выражения авторской позиции.</w:t>
      </w:r>
    </w:p>
    <w:p w:rsidR="00691B35" w:rsidRPr="00C93C1F" w:rsidRDefault="00691B35" w:rsidP="009421B9">
      <w:pPr>
        <w:pStyle w:val="a5"/>
        <w:jc w:val="both"/>
        <w:rPr>
          <w:b/>
        </w:rPr>
      </w:pPr>
      <w:r w:rsidRPr="00C93C1F">
        <w:rPr>
          <w:b/>
        </w:rPr>
        <w:t>УСТНОЕ  НАРОДНОЕ ТВОРЧЕСТВО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1"/>
        </w:rPr>
        <w:t>Обрядовый фольклор. Произведения обрядового фольк</w:t>
      </w:r>
      <w:r w:rsidRPr="00C93C1F">
        <w:rPr>
          <w:spacing w:val="-1"/>
        </w:rPr>
        <w:softHyphen/>
      </w:r>
      <w:r w:rsidRPr="00C93C1F">
        <w:t>лора: колядки, веснянки, масленичные, летние и осенние обрядовые песни. Эстетическое значение обрядового фольк</w:t>
      </w:r>
      <w:r w:rsidRPr="00C93C1F">
        <w:softHyphen/>
        <w:t>лора.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2"/>
        </w:rPr>
        <w:t xml:space="preserve">Пословицы и поговорки. Загадки </w:t>
      </w:r>
      <w:r w:rsidRPr="00C93C1F">
        <w:rPr>
          <w:spacing w:val="-2"/>
        </w:rPr>
        <w:t>— малые жанры устно</w:t>
      </w:r>
      <w:r w:rsidRPr="00C93C1F">
        <w:rPr>
          <w:spacing w:val="-2"/>
        </w:rPr>
        <w:softHyphen/>
      </w:r>
      <w:r w:rsidRPr="00C93C1F"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C93C1F">
        <w:softHyphen/>
        <w:t>ристичность загадок.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Обрядовый фольклор (началь</w:t>
      </w:r>
      <w:r w:rsidRPr="00C93C1F">
        <w:softHyphen/>
        <w:t>ные представления). Малые жанры фольклора: пословицы и поговорки,  загадки.</w:t>
      </w:r>
    </w:p>
    <w:p w:rsidR="00691B35" w:rsidRPr="00C93C1F" w:rsidRDefault="00691B35" w:rsidP="009421B9">
      <w:pPr>
        <w:pStyle w:val="a5"/>
        <w:jc w:val="both"/>
        <w:rPr>
          <w:b/>
        </w:rPr>
      </w:pPr>
      <w:r w:rsidRPr="00C93C1F">
        <w:rPr>
          <w:b/>
        </w:rPr>
        <w:t>ИЗ ДРЕВНЕРУССКОЙ  ЛИТЕРАТУРЫ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1"/>
        </w:rPr>
        <w:t xml:space="preserve">«Повесть временных лет», «Сказание о белгородском </w:t>
      </w:r>
      <w:r w:rsidRPr="00C93C1F">
        <w:rPr>
          <w:iCs/>
        </w:rPr>
        <w:t>киселе».</w:t>
      </w:r>
    </w:p>
    <w:p w:rsidR="00691B35" w:rsidRPr="00C93C1F" w:rsidRDefault="00691B35" w:rsidP="009421B9">
      <w:pPr>
        <w:pStyle w:val="a5"/>
        <w:jc w:val="both"/>
      </w:pPr>
      <w:r w:rsidRPr="00C93C1F"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 Теория литературы. Летопись (развитие представления)</w:t>
      </w:r>
    </w:p>
    <w:p w:rsidR="00691B35" w:rsidRPr="00C93C1F" w:rsidRDefault="00691B35" w:rsidP="009421B9">
      <w:pPr>
        <w:pStyle w:val="a5"/>
        <w:jc w:val="both"/>
      </w:pPr>
      <w:r w:rsidRPr="00C93C1F">
        <w:rPr>
          <w:b/>
        </w:rPr>
        <w:lastRenderedPageBreak/>
        <w:t xml:space="preserve">ИЗ РУССКОЙ ЛИТЕРАТУРЫ </w:t>
      </w:r>
      <w:r w:rsidRPr="00C93C1F">
        <w:rPr>
          <w:b/>
          <w:lang w:val="en-US"/>
        </w:rPr>
        <w:t>XVIII</w:t>
      </w:r>
      <w:r w:rsidRPr="00C93C1F">
        <w:rPr>
          <w:b/>
        </w:rPr>
        <w:t xml:space="preserve"> ВЕКА</w:t>
      </w:r>
      <w:r w:rsidRPr="00C93C1F">
        <w:t>.</w:t>
      </w:r>
    </w:p>
    <w:p w:rsidR="00691B35" w:rsidRPr="00C93C1F" w:rsidRDefault="00691B35" w:rsidP="009421B9">
      <w:pPr>
        <w:pStyle w:val="a5"/>
        <w:jc w:val="both"/>
      </w:pPr>
      <w:r w:rsidRPr="00C93C1F">
        <w:t>Русские басни. Иван Иванович Дмитриев. Краткий рассказ о жизни и творчестве баснописца.</w:t>
      </w:r>
    </w:p>
    <w:p w:rsidR="00691B35" w:rsidRPr="00C93C1F" w:rsidRDefault="00691B35" w:rsidP="009421B9">
      <w:pPr>
        <w:pStyle w:val="a5"/>
        <w:jc w:val="both"/>
      </w:pPr>
      <w:r w:rsidRPr="00C93C1F">
        <w:t>«Муха». Противопоставление труда и безделья. Присвоение чужих заслуг.</w:t>
      </w:r>
      <w:r w:rsidR="00B766D8" w:rsidRPr="00C93C1F">
        <w:t xml:space="preserve"> Творчество И.А.Крылова.</w:t>
      </w:r>
      <w:r w:rsidRPr="00C93C1F">
        <w:t xml:space="preserve"> Смех над ленью и хвастовством.</w:t>
      </w:r>
    </w:p>
    <w:p w:rsidR="00691B35" w:rsidRDefault="00691B35" w:rsidP="009421B9">
      <w:pPr>
        <w:pStyle w:val="a5"/>
        <w:jc w:val="both"/>
      </w:pPr>
      <w:r w:rsidRPr="00C93C1F">
        <w:t>Теория лит-ры. Мораль в басне, аллегория, иносказание.</w:t>
      </w:r>
    </w:p>
    <w:p w:rsidR="00142A58" w:rsidRPr="00C93C1F" w:rsidRDefault="00142A58" w:rsidP="009421B9">
      <w:pPr>
        <w:pStyle w:val="a5"/>
        <w:jc w:val="both"/>
      </w:pPr>
    </w:p>
    <w:p w:rsidR="00691B35" w:rsidRPr="00C93C1F" w:rsidRDefault="00691B35" w:rsidP="009421B9">
      <w:pPr>
        <w:pStyle w:val="a5"/>
        <w:jc w:val="both"/>
      </w:pPr>
      <w:r w:rsidRPr="00C93C1F">
        <w:rPr>
          <w:b/>
        </w:rPr>
        <w:t xml:space="preserve">ИЗ РУССКОЙ ЛИТЕРАТУРЫ </w:t>
      </w:r>
      <w:r w:rsidRPr="00C93C1F">
        <w:rPr>
          <w:b/>
          <w:lang w:val="en-US"/>
        </w:rPr>
        <w:t>XIX</w:t>
      </w:r>
      <w:r w:rsidRPr="00C93C1F">
        <w:rPr>
          <w:b/>
        </w:rPr>
        <w:t xml:space="preserve"> ВЕКА</w:t>
      </w:r>
      <w:r w:rsidRPr="00C93C1F">
        <w:t>.</w:t>
      </w:r>
    </w:p>
    <w:p w:rsidR="00691B35" w:rsidRPr="00C93C1F" w:rsidRDefault="00691B35" w:rsidP="009421B9">
      <w:pPr>
        <w:pStyle w:val="a5"/>
        <w:jc w:val="both"/>
      </w:pPr>
      <w:r w:rsidRPr="00C93C1F">
        <w:t>Иван Андреевич Крылов. Краткий рассказ о писателе-баснописце.</w:t>
      </w:r>
    </w:p>
    <w:p w:rsidR="00691B35" w:rsidRPr="00C93C1F" w:rsidRDefault="00691B35" w:rsidP="009421B9">
      <w:pPr>
        <w:pStyle w:val="a5"/>
        <w:jc w:val="both"/>
      </w:pPr>
      <w:r w:rsidRPr="00C93C1F"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Басня. Аллегория (развитие представлений).</w:t>
      </w:r>
    </w:p>
    <w:p w:rsidR="00691B35" w:rsidRPr="00C93C1F" w:rsidRDefault="00691B35" w:rsidP="009421B9">
      <w:pPr>
        <w:pStyle w:val="a5"/>
        <w:jc w:val="both"/>
      </w:pPr>
      <w:r w:rsidRPr="00C93C1F">
        <w:t>Александр Сергеевич Пушкин. Краткий рассказ о писателе. «Узник». вольнолюбивые устремления поэта. Народно-поэтический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>«И.  И.  Пущину».</w:t>
      </w:r>
      <w:r w:rsidRPr="00C93C1F">
        <w:t xml:space="preserve">Светлое чувство дружбы — помощь в суровых испытаниях. </w:t>
      </w:r>
      <w:r w:rsidRPr="00C93C1F">
        <w:rPr>
          <w:spacing w:val="-2"/>
        </w:rPr>
        <w:t xml:space="preserve">Художественные особенности стихотворного послания. </w:t>
      </w:r>
      <w:r w:rsidRPr="00C93C1F">
        <w:rPr>
          <w:iCs/>
          <w:spacing w:val="-2"/>
        </w:rPr>
        <w:t>«Зим</w:t>
      </w:r>
      <w:r w:rsidRPr="00C93C1F">
        <w:rPr>
          <w:iCs/>
          <w:spacing w:val="-2"/>
        </w:rPr>
        <w:softHyphen/>
      </w:r>
      <w:r w:rsidRPr="00C93C1F">
        <w:rPr>
          <w:iCs/>
        </w:rPr>
        <w:t xml:space="preserve">няя дорога». </w:t>
      </w:r>
      <w:r w:rsidRPr="00C93C1F"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6"/>
        </w:rPr>
        <w:t xml:space="preserve">«Повести покойного Ивана Петровича Белкина». </w:t>
      </w:r>
      <w:r w:rsidRPr="00C93C1F">
        <w:rPr>
          <w:spacing w:val="-6"/>
        </w:rPr>
        <w:t xml:space="preserve">Книга </w:t>
      </w:r>
      <w:r w:rsidRPr="00C93C1F">
        <w:t>(цикл) повестей. Повествование от лица вымышленного автора как художественный прием.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1"/>
        </w:rPr>
        <w:t xml:space="preserve">«Барышня-крестьянка». </w:t>
      </w:r>
      <w:r w:rsidRPr="00C93C1F">
        <w:rPr>
          <w:spacing w:val="-1"/>
        </w:rPr>
        <w:t xml:space="preserve">Сюжет и герои повести. Прием </w:t>
      </w:r>
      <w:r w:rsidRPr="00C93C1F"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 xml:space="preserve"> «Дубровский». </w:t>
      </w:r>
      <w:r w:rsidRPr="00C93C1F">
        <w:t>Изображение русского барства. Дубров</w:t>
      </w:r>
      <w:r w:rsidRPr="00C93C1F">
        <w:softHyphen/>
        <w:t>ский-старший и Троекуров. Протест Владимира Дубровско</w:t>
      </w:r>
      <w:r w:rsidRPr="00C93C1F"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C93C1F">
        <w:softHyphen/>
        <w:t>симости личности. Романтическая история любви Владими</w:t>
      </w:r>
      <w:r w:rsidRPr="00C93C1F">
        <w:softHyphen/>
        <w:t>ра и Маши. Авторское отношение к героям.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Эпитет, метафора, композиция (развитие понятий). Стихотворное послание (начальные представления).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Михаил Юрьевич Лермонтов. Краткий рассказ о поэте </w:t>
      </w:r>
      <w:r w:rsidRPr="00C93C1F">
        <w:rPr>
          <w:iCs/>
        </w:rPr>
        <w:t xml:space="preserve">«Тучи».  </w:t>
      </w:r>
      <w:r w:rsidRPr="00C93C1F"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C93C1F">
        <w:softHyphen/>
        <w:t>нации.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>«Листок», «На севере диком...», «Утес», «Три пальмы»</w:t>
      </w:r>
      <w:r w:rsidR="00A6411E">
        <w:rPr>
          <w:noProof/>
        </w:rPr>
        <w:pict>
          <v:line id="Прямая соединительная линия 1" o:spid="_x0000_s1026" style="position:absolute;left:0;text-align:left;z-index:251659264;visibility:visible;mso-position-horizontal-relative:margin;mso-position-vertical-relative:text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" o:allowincell="f" strokeweight=".25pt">
            <w10:wrap anchorx="margin"/>
          </v:line>
        </w:pict>
      </w:r>
      <w:r w:rsidRPr="00C93C1F">
        <w:t>Тема красоты, гармонии человека с миром. Особенности сражения темы одиночества в лирике Лермонтова.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Антитеза. Двусложные (ямб, хорей) и трехсложные (дактиль, амфибрахий, анапест) раз</w:t>
      </w:r>
      <w:r w:rsidRPr="00C93C1F">
        <w:softHyphen/>
        <w:t>меры стиха (начальные понятия). Поэтическая интонация ( начальные представления).</w:t>
      </w:r>
    </w:p>
    <w:p w:rsidR="00691B35" w:rsidRPr="00C93C1F" w:rsidRDefault="00691B35" w:rsidP="009421B9">
      <w:pPr>
        <w:pStyle w:val="a5"/>
        <w:jc w:val="both"/>
      </w:pPr>
      <w:r w:rsidRPr="00C93C1F">
        <w:t>Иван Сергеевич Тургенев. Краткий рассказ о писателе.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lastRenderedPageBreak/>
        <w:t xml:space="preserve">«Бежин луг». </w:t>
      </w:r>
      <w:r w:rsidRPr="00C93C1F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691B35" w:rsidRPr="00C93C1F" w:rsidRDefault="00691B35" w:rsidP="009421B9">
      <w:pPr>
        <w:pStyle w:val="a5"/>
        <w:jc w:val="both"/>
      </w:pPr>
      <w:r w:rsidRPr="00C93C1F">
        <w:t>Федор Иванович Тютчев. Рассказ о поэте.</w:t>
      </w:r>
    </w:p>
    <w:p w:rsidR="00691B35" w:rsidRPr="00C93C1F" w:rsidRDefault="00691B35" w:rsidP="009421B9">
      <w:pPr>
        <w:pStyle w:val="a5"/>
        <w:jc w:val="both"/>
        <w:rPr>
          <w:spacing w:val="-2"/>
        </w:rPr>
      </w:pPr>
      <w:r w:rsidRPr="00C93C1F">
        <w:rPr>
          <w:spacing w:val="-2"/>
        </w:rPr>
        <w:t>Стихотворения «Листья», «Неохотно и несмело...». Передача сложных, переходных состояний природы, запечат</w:t>
      </w:r>
      <w:r w:rsidRPr="00C93C1F">
        <w:rPr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C93C1F">
        <w:rPr>
          <w:spacing w:val="-2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C93C1F">
        <w:rPr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691B35" w:rsidRPr="00C93C1F" w:rsidRDefault="00691B35" w:rsidP="009421B9">
      <w:pPr>
        <w:pStyle w:val="a5"/>
        <w:jc w:val="both"/>
      </w:pPr>
      <w:r w:rsidRPr="00C93C1F">
        <w:t>Афанасий Афанасьевич Фет. Рассказ о поэте.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Стихотворения: </w:t>
      </w:r>
      <w:r w:rsidRPr="00C93C1F">
        <w:rPr>
          <w:iCs/>
        </w:rPr>
        <w:t>«Ель рукавом мне тропинку завеси</w:t>
      </w:r>
      <w:r w:rsidRPr="00C93C1F">
        <w:rPr>
          <w:iCs/>
        </w:rPr>
        <w:softHyphen/>
        <w:t xml:space="preserve">ла...», «Опять незримые усилья...», «Еще майская ночь», </w:t>
      </w:r>
      <w:r w:rsidRPr="00C93C1F">
        <w:rPr>
          <w:iCs/>
          <w:spacing w:val="-2"/>
        </w:rPr>
        <w:t xml:space="preserve">«Учись у них </w:t>
      </w:r>
      <w:r w:rsidRPr="00C93C1F">
        <w:rPr>
          <w:spacing w:val="-2"/>
        </w:rPr>
        <w:t xml:space="preserve">— у </w:t>
      </w:r>
      <w:r w:rsidRPr="00C93C1F">
        <w:rPr>
          <w:iCs/>
          <w:spacing w:val="-2"/>
        </w:rPr>
        <w:t xml:space="preserve">дуба, у березы...». </w:t>
      </w:r>
      <w:r w:rsidRPr="00C93C1F">
        <w:rPr>
          <w:spacing w:val="-2"/>
        </w:rPr>
        <w:t xml:space="preserve">Жизнеутверждающее </w:t>
      </w:r>
      <w:r w:rsidRPr="00C93C1F">
        <w:t>начало в лирике Фета. Природа как воплощение прекрас</w:t>
      </w:r>
      <w:r w:rsidRPr="00C93C1F">
        <w:softHyphen/>
        <w:t>ного. Эстетизация конкретной детали. Чувственный харак</w:t>
      </w:r>
      <w:r w:rsidRPr="00C93C1F"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C93C1F">
        <w:softHyphen/>
        <w:t>зом для искусства. Гармоничность и музыкальность поэти</w:t>
      </w:r>
      <w:r w:rsidRPr="00C93C1F">
        <w:softHyphen/>
        <w:t>ческой речи Фета. Краски и звуки в пейзажной лирике.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Пейзажная лирика (развитие понятия).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2"/>
        </w:rPr>
        <w:t>Николай Алексеевич Некрасов. Краткий рассказ о жиз</w:t>
      </w:r>
      <w:r w:rsidRPr="00C93C1F">
        <w:rPr>
          <w:spacing w:val="-2"/>
        </w:rPr>
        <w:softHyphen/>
      </w:r>
      <w:r w:rsidRPr="00C93C1F">
        <w:t>ни поэта.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Историческая поэма </w:t>
      </w:r>
      <w:r w:rsidRPr="00C93C1F">
        <w:rPr>
          <w:iCs/>
        </w:rPr>
        <w:t xml:space="preserve">«Дедушка». </w:t>
      </w:r>
      <w:r w:rsidRPr="00C93C1F">
        <w:t>Изображение декабрис</w:t>
      </w:r>
      <w:r w:rsidRPr="00C93C1F"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 xml:space="preserve">«Железная дорога». </w:t>
      </w:r>
      <w:r w:rsidRPr="00C93C1F">
        <w:t>Картины подневольного труда. На</w:t>
      </w:r>
      <w:r w:rsidRPr="00C93C1F">
        <w:softHyphen/>
        <w:t>род — созидатель духовных и материальных ценностей. Мечта поэта о «прекрасной поре» в жизни народа. Свое</w:t>
      </w:r>
      <w:r w:rsidRPr="00C93C1F"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C93C1F">
        <w:softHyphen/>
        <w:t>рении.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Стихотворные размеры (закре</w:t>
      </w:r>
      <w:r w:rsidRPr="00C93C1F">
        <w:softHyphen/>
        <w:t>пление понятия). Диалог. Строфа (начальные представле</w:t>
      </w:r>
      <w:r w:rsidRPr="00C93C1F">
        <w:softHyphen/>
        <w:t>ния).</w:t>
      </w:r>
    </w:p>
    <w:p w:rsidR="00691B35" w:rsidRPr="00C93C1F" w:rsidRDefault="00691B35" w:rsidP="009421B9">
      <w:pPr>
        <w:pStyle w:val="a5"/>
        <w:jc w:val="both"/>
      </w:pPr>
      <w:r w:rsidRPr="00C93C1F">
        <w:t>Николай Семенович Леск</w:t>
      </w:r>
      <w:r w:rsidR="00142A58">
        <w:t>ов. Краткий рассказ о писа</w:t>
      </w:r>
      <w:r w:rsidR="00142A58">
        <w:softHyphen/>
        <w:t xml:space="preserve">теле </w:t>
      </w:r>
      <w:r w:rsidRPr="00C93C1F">
        <w:rPr>
          <w:iCs/>
          <w:spacing w:val="-1"/>
        </w:rPr>
        <w:t xml:space="preserve">«Левша». </w:t>
      </w:r>
      <w:r w:rsidRPr="00C93C1F">
        <w:rPr>
          <w:spacing w:val="-1"/>
        </w:rPr>
        <w:t xml:space="preserve">Гордость писателя за народ, его трудолюбие, </w:t>
      </w:r>
      <w:r w:rsidRPr="00C93C1F">
        <w:t>талантливость, патриотизм. Горькое чувство от его унижен</w:t>
      </w:r>
      <w:r w:rsidRPr="00C93C1F">
        <w:softHyphen/>
        <w:t>ности и бесправия. Едкая насмешка над царскими чинов</w:t>
      </w:r>
      <w:r w:rsidRPr="00C93C1F">
        <w:softHyphen/>
        <w:t xml:space="preserve">никами. Особенности языка произведения. Комический эффект, создаваемый игрой слов, народной этимологией. Сказовая форма повествования. Рассказ </w:t>
      </w:r>
      <w:r w:rsidRPr="00C93C1F">
        <w:rPr>
          <w:spacing w:val="-3"/>
        </w:rPr>
        <w:t xml:space="preserve">«Человек на </w:t>
      </w:r>
      <w:r w:rsidRPr="00C93C1F">
        <w:t>часах»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Сказ как форма повествования (начальные представления). Ирония (начальные представле</w:t>
      </w:r>
      <w:r w:rsidRPr="00C93C1F">
        <w:softHyphen/>
        <w:t>ния).</w:t>
      </w:r>
    </w:p>
    <w:p w:rsidR="00691B35" w:rsidRPr="00C93C1F" w:rsidRDefault="00691B35" w:rsidP="009421B9">
      <w:pPr>
        <w:pStyle w:val="a5"/>
        <w:jc w:val="both"/>
      </w:pPr>
      <w:r w:rsidRPr="00C93C1F">
        <w:t>Антон Павлович Че</w:t>
      </w:r>
      <w:r w:rsidR="00142A58">
        <w:t xml:space="preserve">хов. Краткий рассказ о писателе </w:t>
      </w:r>
      <w:r w:rsidRPr="00C93C1F">
        <w:rPr>
          <w:iCs/>
          <w:spacing w:val="-1"/>
        </w:rPr>
        <w:t xml:space="preserve">«Толстый и тонкий», </w:t>
      </w:r>
      <w:r w:rsidRPr="00C93C1F">
        <w:t xml:space="preserve"> «Смерть чиновника»</w:t>
      </w:r>
      <w:r w:rsidR="00B766D8" w:rsidRPr="00C93C1F">
        <w:t xml:space="preserve">. </w:t>
      </w:r>
      <w:r w:rsidRPr="00C93C1F">
        <w:rPr>
          <w:spacing w:val="-1"/>
        </w:rPr>
        <w:t xml:space="preserve">Речь героев как источник юмора. </w:t>
      </w:r>
      <w:r w:rsidRPr="00C93C1F">
        <w:t>Юмористическая ситуация. Разоблачение лицемерия. Роль художественной детали.</w:t>
      </w:r>
    </w:p>
    <w:p w:rsidR="00691B35" w:rsidRPr="00C93C1F" w:rsidRDefault="00691B35" w:rsidP="009421B9">
      <w:pPr>
        <w:pStyle w:val="a5"/>
        <w:jc w:val="both"/>
      </w:pPr>
      <w:r w:rsidRPr="00C93C1F">
        <w:t>Теория   литературы. Юмор (развитие понятия).</w:t>
      </w:r>
    </w:p>
    <w:p w:rsidR="00691B35" w:rsidRPr="00C93C1F" w:rsidRDefault="00691B35" w:rsidP="009421B9">
      <w:pPr>
        <w:pStyle w:val="a5"/>
        <w:jc w:val="both"/>
      </w:pPr>
      <w:r w:rsidRPr="00C93C1F">
        <w:t>Родная  природа в  стихотворениях русских поэтов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Я. Полонский. </w:t>
      </w:r>
      <w:r w:rsidRPr="00C93C1F">
        <w:rPr>
          <w:iCs/>
        </w:rPr>
        <w:t>«По горам две хмурых тучи...», «Посмот</w:t>
      </w:r>
      <w:r w:rsidRPr="00C93C1F">
        <w:rPr>
          <w:iCs/>
        </w:rPr>
        <w:softHyphen/>
        <w:t xml:space="preserve">ри, какая мгла...»; </w:t>
      </w:r>
      <w:r w:rsidRPr="00C93C1F">
        <w:t xml:space="preserve">Е. Баратынский. </w:t>
      </w:r>
      <w:r w:rsidRPr="00C93C1F">
        <w:rPr>
          <w:iCs/>
        </w:rPr>
        <w:t xml:space="preserve">«Весна, весна! Как воздух чист...», «Чудный град...»; </w:t>
      </w:r>
      <w:r w:rsidRPr="00C93C1F">
        <w:t xml:space="preserve">А. Толстой. </w:t>
      </w:r>
      <w:r w:rsidRPr="00C93C1F">
        <w:rPr>
          <w:iCs/>
        </w:rPr>
        <w:t>«Где гнутся над нутом лозы...».</w:t>
      </w:r>
    </w:p>
    <w:p w:rsidR="00691B35" w:rsidRPr="00C93C1F" w:rsidRDefault="00691B35" w:rsidP="009421B9">
      <w:pPr>
        <w:pStyle w:val="a5"/>
        <w:jc w:val="both"/>
      </w:pPr>
      <w:r w:rsidRPr="00C93C1F"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691B35" w:rsidRPr="00C93C1F" w:rsidRDefault="00691B35" w:rsidP="009421B9">
      <w:pPr>
        <w:pStyle w:val="a5"/>
        <w:jc w:val="both"/>
      </w:pPr>
      <w:r w:rsidRPr="00C93C1F">
        <w:lastRenderedPageBreak/>
        <w:t>Теория литературы. Лирика как род литературы развитие представления).</w:t>
      </w:r>
    </w:p>
    <w:p w:rsidR="00691B35" w:rsidRPr="00C93C1F" w:rsidRDefault="00691B35" w:rsidP="009421B9">
      <w:pPr>
        <w:pStyle w:val="a5"/>
        <w:jc w:val="both"/>
        <w:rPr>
          <w:b/>
        </w:rPr>
      </w:pPr>
      <w:r w:rsidRPr="00C93C1F">
        <w:rPr>
          <w:b/>
        </w:rPr>
        <w:t xml:space="preserve">ИЗ   РУССКОЙ  ЛИТЕРАТУРЫ  </w:t>
      </w:r>
      <w:r w:rsidRPr="00C93C1F">
        <w:rPr>
          <w:b/>
          <w:lang w:val="en-US"/>
        </w:rPr>
        <w:t>XX</w:t>
      </w:r>
      <w:r w:rsidRPr="00C93C1F">
        <w:rPr>
          <w:b/>
        </w:rPr>
        <w:t xml:space="preserve">  ВЕКА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2"/>
        </w:rPr>
        <w:t>Андрей Платонович Платонов. Краткий рассказ о писат</w:t>
      </w:r>
      <w:r w:rsidRPr="00C93C1F">
        <w:t>еле.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 xml:space="preserve">«Неизвестный цветок». </w:t>
      </w:r>
      <w:r w:rsidRPr="00C93C1F">
        <w:t>Прекрасное вокруг нас. «Ни на кого не похожие» герои А. Платонова.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2"/>
        </w:rPr>
        <w:t>Александр Степанович Грин. Краткий рассказ о писателе.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 xml:space="preserve">«Алые паруса». </w:t>
      </w:r>
      <w:r w:rsidRPr="00C93C1F">
        <w:t>Жестокая реальность и романтическая мечта в повести. Душевная чистота главных героев. Отно</w:t>
      </w:r>
      <w:r w:rsidRPr="00C93C1F">
        <w:softHyphen/>
        <w:t>шение автора к героям.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1"/>
        </w:rPr>
        <w:t>Михаил Михайлович Пришвин. Краткий рассказ о пи</w:t>
      </w:r>
      <w:r w:rsidRPr="00C93C1F">
        <w:rPr>
          <w:spacing w:val="-1"/>
        </w:rPr>
        <w:softHyphen/>
      </w:r>
      <w:r w:rsidRPr="00C93C1F">
        <w:t>сателе.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2"/>
        </w:rPr>
        <w:t xml:space="preserve">«Кладовая солнца». </w:t>
      </w:r>
      <w:r w:rsidRPr="00C93C1F">
        <w:rPr>
          <w:spacing w:val="-2"/>
        </w:rPr>
        <w:t xml:space="preserve">Вера писателя в человека, доброго и </w:t>
      </w:r>
      <w:r w:rsidRPr="00C93C1F">
        <w:t>мудрого хозяина природы. Нравственная суть взаимоотно</w:t>
      </w:r>
      <w:r w:rsidRPr="00C93C1F">
        <w:softHyphen/>
        <w:t>шений Насти и Митраши.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Символическое содержание пейзажных образов.</w:t>
      </w:r>
    </w:p>
    <w:p w:rsidR="00691B35" w:rsidRPr="00C93C1F" w:rsidRDefault="00691B35" w:rsidP="009421B9">
      <w:pPr>
        <w:pStyle w:val="a5"/>
        <w:jc w:val="both"/>
      </w:pPr>
      <w:r w:rsidRPr="00C93C1F">
        <w:t>Произведения о Великой  Отечественной  войне</w:t>
      </w:r>
      <w:r w:rsidR="00FF1A29" w:rsidRPr="00C93C1F">
        <w:t xml:space="preserve">. </w:t>
      </w:r>
      <w:r w:rsidRPr="00C93C1F">
        <w:rPr>
          <w:spacing w:val="-3"/>
        </w:rPr>
        <w:t xml:space="preserve">К. М. Симонов. </w:t>
      </w:r>
      <w:r w:rsidRPr="00C93C1F">
        <w:rPr>
          <w:iCs/>
          <w:spacing w:val="-3"/>
        </w:rPr>
        <w:t>«Ты помнишь, Алеша, дороги Смолен</w:t>
      </w:r>
      <w:r w:rsidRPr="00C93C1F">
        <w:rPr>
          <w:iCs/>
          <w:spacing w:val="-3"/>
        </w:rPr>
        <w:softHyphen/>
        <w:t xml:space="preserve">щины...»; </w:t>
      </w:r>
      <w:r w:rsidRPr="00C93C1F">
        <w:rPr>
          <w:spacing w:val="-3"/>
        </w:rPr>
        <w:t xml:space="preserve">Н. И. Рыленков. </w:t>
      </w:r>
      <w:r w:rsidRPr="00C93C1F">
        <w:rPr>
          <w:iCs/>
          <w:spacing w:val="-3"/>
        </w:rPr>
        <w:t xml:space="preserve">«Бой шел всю ночь...»; </w:t>
      </w:r>
      <w:r w:rsidRPr="00C93C1F">
        <w:rPr>
          <w:spacing w:val="-3"/>
        </w:rPr>
        <w:t>Д. С. Са</w:t>
      </w:r>
      <w:r w:rsidRPr="00C93C1F">
        <w:rPr>
          <w:spacing w:val="-3"/>
        </w:rPr>
        <w:softHyphen/>
      </w:r>
      <w:r w:rsidRPr="00C93C1F">
        <w:t xml:space="preserve">мойлов. </w:t>
      </w:r>
      <w:r w:rsidRPr="00C93C1F">
        <w:rPr>
          <w:iCs/>
        </w:rPr>
        <w:t>«Сороковые».</w:t>
      </w:r>
    </w:p>
    <w:p w:rsidR="00691B35" w:rsidRPr="00C93C1F" w:rsidRDefault="00691B35" w:rsidP="009421B9">
      <w:pPr>
        <w:pStyle w:val="a5"/>
        <w:jc w:val="both"/>
      </w:pPr>
      <w:r w:rsidRPr="00C93C1F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1"/>
        </w:rPr>
        <w:t>Виктор Петрович Астафьев. Краткий рассказ о писателе.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</w:rPr>
        <w:t xml:space="preserve">«Конь с розовой гривой». </w:t>
      </w:r>
      <w:r w:rsidRPr="00C93C1F"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C93C1F">
        <w:softHyphen/>
        <w:t>пользования народной речи.</w:t>
      </w:r>
    </w:p>
    <w:p w:rsidR="00691B35" w:rsidRPr="00C93C1F" w:rsidRDefault="00691B35" w:rsidP="009421B9">
      <w:pPr>
        <w:pStyle w:val="a5"/>
        <w:jc w:val="both"/>
      </w:pPr>
      <w:r w:rsidRPr="00C93C1F">
        <w:t>Теория   литературы. Речевая характеристика героя.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4"/>
        </w:rPr>
        <w:t xml:space="preserve">Валентин Григорьевич Распутин. Краткий рассказ о </w:t>
      </w:r>
      <w:r w:rsidRPr="00C93C1F">
        <w:t>писателе.</w:t>
      </w:r>
      <w:r w:rsidRPr="00C93C1F">
        <w:rPr>
          <w:iCs/>
          <w:spacing w:val="-1"/>
        </w:rPr>
        <w:t xml:space="preserve">«Уроки французского». </w:t>
      </w:r>
      <w:r w:rsidRPr="00C93C1F">
        <w:rPr>
          <w:spacing w:val="-1"/>
        </w:rPr>
        <w:t xml:space="preserve">Отражение в повести трудностей </w:t>
      </w:r>
      <w:r w:rsidRPr="00C93C1F"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Рассказ, сюжет (развитие поня</w:t>
      </w:r>
      <w:r w:rsidRPr="00C93C1F">
        <w:softHyphen/>
        <w:t>тий). Герой-повествователь (развитие понятия).</w:t>
      </w:r>
    </w:p>
    <w:p w:rsidR="00691B35" w:rsidRPr="00C93C1F" w:rsidRDefault="00691B35" w:rsidP="009421B9">
      <w:pPr>
        <w:pStyle w:val="a5"/>
        <w:jc w:val="both"/>
      </w:pPr>
      <w:r w:rsidRPr="00C93C1F">
        <w:t>Николай Михайлович Рубцов. Краткий рассказ о поэте.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5"/>
        </w:rPr>
        <w:t xml:space="preserve">«Звезда полей», «Листья осенние», «В горнице». </w:t>
      </w:r>
      <w:r w:rsidRPr="00C93C1F">
        <w:rPr>
          <w:spacing w:val="-5"/>
        </w:rPr>
        <w:t xml:space="preserve">Тема </w:t>
      </w:r>
      <w:r w:rsidRPr="00C93C1F">
        <w:t>Родины в поэзии Рубцова. Человек и природа в «тихой» лирике Рубцова.</w:t>
      </w:r>
    </w:p>
    <w:p w:rsidR="00691B35" w:rsidRPr="00C93C1F" w:rsidRDefault="00691B35" w:rsidP="009421B9">
      <w:pPr>
        <w:pStyle w:val="a5"/>
        <w:jc w:val="both"/>
      </w:pPr>
      <w:r w:rsidRPr="00C93C1F">
        <w:t>Фазиль Искандер. Краткий рассказ о писателе.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iCs/>
          <w:spacing w:val="-4"/>
        </w:rPr>
        <w:t xml:space="preserve">«Тринадцатый подвиг Геракла». </w:t>
      </w:r>
      <w:r w:rsidRPr="00C93C1F">
        <w:rPr>
          <w:spacing w:val="-4"/>
        </w:rPr>
        <w:t xml:space="preserve">Влияние учителя на </w:t>
      </w:r>
      <w:r w:rsidRPr="00C93C1F">
        <w:t>формирование детского характера. Чувство юмора как одно из ценных качеств человека.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Родная  природа в русской поэзии </w:t>
      </w:r>
      <w:r w:rsidRPr="00C93C1F">
        <w:rPr>
          <w:lang w:val="en-US"/>
        </w:rPr>
        <w:t>XX</w:t>
      </w:r>
      <w:r w:rsidRPr="00C93C1F">
        <w:t xml:space="preserve"> века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А. Блок. </w:t>
      </w:r>
      <w:r w:rsidRPr="00C93C1F">
        <w:rPr>
          <w:iCs/>
        </w:rPr>
        <w:t xml:space="preserve">«Летний вечер», «О, как безумно за окном...» </w:t>
      </w:r>
      <w:r w:rsidRPr="00C93C1F">
        <w:rPr>
          <w:spacing w:val="-4"/>
        </w:rPr>
        <w:t xml:space="preserve">С. Есенин. </w:t>
      </w:r>
      <w:r w:rsidRPr="00C93C1F">
        <w:rPr>
          <w:iCs/>
          <w:spacing w:val="-4"/>
        </w:rPr>
        <w:t xml:space="preserve">«Мелколесье. Степь и дали...», «Пороша»; А.. </w:t>
      </w:r>
      <w:r w:rsidRPr="00C93C1F">
        <w:rPr>
          <w:spacing w:val="-4"/>
        </w:rPr>
        <w:t>Ах</w:t>
      </w:r>
      <w:r w:rsidRPr="00C93C1F">
        <w:t xml:space="preserve">матова.  </w:t>
      </w:r>
      <w:r w:rsidRPr="00C93C1F">
        <w:rPr>
          <w:iCs/>
        </w:rPr>
        <w:t>«Перед весной бывают дни такие...».</w:t>
      </w:r>
    </w:p>
    <w:p w:rsidR="00691B35" w:rsidRPr="00C93C1F" w:rsidRDefault="00691B35" w:rsidP="009421B9">
      <w:pPr>
        <w:pStyle w:val="a5"/>
        <w:jc w:val="both"/>
      </w:pPr>
      <w:r w:rsidRPr="00C93C1F">
        <w:lastRenderedPageBreak/>
        <w:t xml:space="preserve">Чувство радости и печали, любви к родной природе родине  в  стихотворных  произведениях  поэтов  </w:t>
      </w:r>
      <w:r w:rsidRPr="00C93C1F">
        <w:rPr>
          <w:lang w:val="en-US"/>
        </w:rPr>
        <w:t>XX</w:t>
      </w:r>
      <w:r w:rsidRPr="00C93C1F"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691B35" w:rsidRPr="00C93C1F" w:rsidRDefault="00691B35" w:rsidP="009421B9">
      <w:pPr>
        <w:pStyle w:val="a5"/>
        <w:jc w:val="both"/>
        <w:rPr>
          <w:b/>
          <w:spacing w:val="-4"/>
        </w:rPr>
      </w:pPr>
      <w:r w:rsidRPr="00C93C1F">
        <w:rPr>
          <w:b/>
          <w:spacing w:val="-4"/>
        </w:rPr>
        <w:t>ЗАРУБЕЖНАЯ ЛИТЕРАТУРА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Мифы Древней Греции.  </w:t>
      </w:r>
      <w:r w:rsidRPr="00C93C1F">
        <w:rPr>
          <w:iCs/>
        </w:rPr>
        <w:t xml:space="preserve">Подвиги Геракла </w:t>
      </w:r>
      <w:r w:rsidRPr="00C93C1F">
        <w:t>(в переложе</w:t>
      </w:r>
      <w:r w:rsidRPr="00C93C1F">
        <w:softHyphen/>
        <w:t xml:space="preserve">нии Куна): </w:t>
      </w:r>
      <w:r w:rsidRPr="00C93C1F">
        <w:rPr>
          <w:iCs/>
        </w:rPr>
        <w:t xml:space="preserve">«Скотный двор царя Авгия», «Яблоки Гесперид». </w:t>
      </w:r>
      <w:r w:rsidRPr="00C93C1F">
        <w:t xml:space="preserve">Геродот. </w:t>
      </w:r>
      <w:r w:rsidRPr="00C93C1F">
        <w:rPr>
          <w:iCs/>
        </w:rPr>
        <w:t>«Легенда об Арионе».</w:t>
      </w:r>
    </w:p>
    <w:p w:rsidR="00691B35" w:rsidRPr="00C93C1F" w:rsidRDefault="00691B35" w:rsidP="009421B9">
      <w:pPr>
        <w:pStyle w:val="a5"/>
        <w:jc w:val="both"/>
      </w:pPr>
      <w:r w:rsidRPr="00C93C1F">
        <w:t>Теория   литературы. Миф. Отличие мифа от сказки.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Гомер. Краткий рассказ о Гомере. </w:t>
      </w:r>
      <w:r w:rsidRPr="00C93C1F">
        <w:rPr>
          <w:iCs/>
        </w:rPr>
        <w:t>«Одиссея», «Илиада»</w:t>
      </w:r>
      <w:r w:rsidRPr="00C93C1F">
        <w:t>как эпические поэмы. Изображение героев и героические подвиги в «Илиаде». Стихия Одиссея — борьба, преодоле</w:t>
      </w:r>
      <w:r w:rsidRPr="00C93C1F">
        <w:softHyphen/>
        <w:t>ние препятствий, познание неизвестного. Храбрость, смет</w:t>
      </w:r>
      <w:r w:rsidRPr="00C93C1F">
        <w:softHyphen/>
        <w:t>ливость (хитроумие) Одиссея. Одиссей — мудрый прави</w:t>
      </w:r>
      <w:r w:rsidRPr="00C93C1F">
        <w:softHyphen/>
        <w:t>тель, любящий муж и отец. На острове циклопов. Полифем. «Одиссея» — песня о героических подвигах, мужественных героях.</w:t>
      </w:r>
    </w:p>
    <w:p w:rsidR="00691B35" w:rsidRPr="00C93C1F" w:rsidRDefault="00691B35" w:rsidP="009421B9">
      <w:pPr>
        <w:pStyle w:val="a5"/>
        <w:jc w:val="both"/>
      </w:pPr>
      <w:r w:rsidRPr="00C93C1F">
        <w:t>Теория литературы. Понятие о героическом эпосе (начальные    представления).</w:t>
      </w:r>
    </w:p>
    <w:p w:rsidR="00691B35" w:rsidRPr="00C93C1F" w:rsidRDefault="00691B35" w:rsidP="009421B9">
      <w:pPr>
        <w:pStyle w:val="a5"/>
        <w:jc w:val="both"/>
      </w:pPr>
      <w:r w:rsidRPr="00C93C1F">
        <w:t>Фридрих Шиллер. Рассказ о писателе.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Баллада </w:t>
      </w:r>
      <w:r w:rsidRPr="00C93C1F">
        <w:rPr>
          <w:iCs/>
        </w:rPr>
        <w:t xml:space="preserve">«Перчатка». </w:t>
      </w:r>
      <w:r w:rsidRPr="00C93C1F">
        <w:t>Повествование о феодальных нра</w:t>
      </w:r>
      <w:r w:rsidRPr="00C93C1F">
        <w:softHyphen/>
        <w:t>вах. Любовь как благородство и своевольный, бесчеловеч</w:t>
      </w:r>
      <w:r w:rsidRPr="00C93C1F">
        <w:softHyphen/>
        <w:t>ный каприз. Рыцарь — герой, отвергающий награду и защищающий личное достоинство и честь.</w:t>
      </w:r>
    </w:p>
    <w:p w:rsidR="00691B35" w:rsidRPr="00C93C1F" w:rsidRDefault="00691B35" w:rsidP="009421B9">
      <w:pPr>
        <w:pStyle w:val="a5"/>
        <w:jc w:val="both"/>
      </w:pPr>
      <w:r w:rsidRPr="00C93C1F">
        <w:t>Проспер Мериме. Рассказ о писателе.</w:t>
      </w:r>
    </w:p>
    <w:p w:rsidR="00691B35" w:rsidRPr="00C93C1F" w:rsidRDefault="00691B35" w:rsidP="009421B9">
      <w:pPr>
        <w:pStyle w:val="a5"/>
        <w:jc w:val="both"/>
      </w:pPr>
      <w:r w:rsidRPr="00C93C1F">
        <w:t xml:space="preserve">Новелла </w:t>
      </w:r>
      <w:r w:rsidRPr="00C93C1F">
        <w:rPr>
          <w:iCs/>
        </w:rPr>
        <w:t xml:space="preserve">«Маттео Фальконе». </w:t>
      </w:r>
      <w:r w:rsidRPr="00C93C1F">
        <w:t>Изображение дикой при</w:t>
      </w:r>
      <w:r w:rsidRPr="00C93C1F"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C93C1F">
        <w:softHyphen/>
        <w:t>ческое воплощение.</w:t>
      </w:r>
    </w:p>
    <w:p w:rsidR="00691B35" w:rsidRPr="00C93C1F" w:rsidRDefault="00691B35" w:rsidP="009421B9">
      <w:pPr>
        <w:pStyle w:val="a5"/>
        <w:jc w:val="both"/>
      </w:pPr>
      <w:r w:rsidRPr="00C93C1F">
        <w:rPr>
          <w:spacing w:val="-6"/>
        </w:rPr>
        <w:t xml:space="preserve">Марк Твен. </w:t>
      </w:r>
      <w:r w:rsidRPr="00C93C1F">
        <w:rPr>
          <w:iCs/>
          <w:spacing w:val="-6"/>
        </w:rPr>
        <w:t xml:space="preserve">«Приключения Гекльберри Финна». </w:t>
      </w:r>
      <w:r w:rsidRPr="00C93C1F">
        <w:rPr>
          <w:spacing w:val="-6"/>
        </w:rPr>
        <w:t xml:space="preserve">Сходство </w:t>
      </w:r>
      <w:r w:rsidRPr="00C93C1F">
        <w:t>и различие характеров Тома и Гека, их поведение в критических ситуациях. Юмор в произведении.</w:t>
      </w:r>
    </w:p>
    <w:p w:rsidR="00691B35" w:rsidRPr="00C93C1F" w:rsidRDefault="00691B35" w:rsidP="009421B9">
      <w:pPr>
        <w:pStyle w:val="a5"/>
        <w:jc w:val="both"/>
      </w:pPr>
      <w:r w:rsidRPr="00C93C1F">
        <w:t>Антуан де Сент-Экзюпери. Рассказ о писателе.</w:t>
      </w:r>
      <w:r w:rsidRPr="00C93C1F">
        <w:rPr>
          <w:iCs/>
        </w:rPr>
        <w:t xml:space="preserve">«Маленький принц» </w:t>
      </w:r>
      <w:r w:rsidRPr="00C93C1F">
        <w:t xml:space="preserve">как философская сказка и мудрая </w:t>
      </w:r>
      <w:r w:rsidRPr="00C93C1F">
        <w:rPr>
          <w:spacing w:val="-1"/>
        </w:rPr>
        <w:t xml:space="preserve">притча. Мечта о естественном отношении к вещам и людям. </w:t>
      </w:r>
      <w:r w:rsidRPr="00C93C1F">
        <w:t>Чистота восприятий мира как величайшая ценность. Утвер</w:t>
      </w:r>
      <w:r w:rsidRPr="00C93C1F">
        <w:softHyphen/>
        <w:t>ждение всечеловеческих истин. (Для внеклассного чтения).</w:t>
      </w:r>
    </w:p>
    <w:p w:rsidR="009421B9" w:rsidRDefault="00691B35" w:rsidP="00FF1A29">
      <w:pPr>
        <w:pStyle w:val="a5"/>
        <w:jc w:val="both"/>
      </w:pPr>
      <w:r w:rsidRPr="00C93C1F">
        <w:t>Теория литературы. Пр</w:t>
      </w:r>
      <w:r w:rsidR="00B766D8" w:rsidRPr="00C93C1F">
        <w:t>итча (начальные представ</w:t>
      </w:r>
      <w:r w:rsidR="00B766D8" w:rsidRPr="00C93C1F">
        <w:softHyphen/>
        <w:t>ления)</w:t>
      </w:r>
      <w:r w:rsidR="00FF1A29" w:rsidRPr="00C93C1F">
        <w:t>.</w:t>
      </w:r>
    </w:p>
    <w:p w:rsidR="00142A58" w:rsidRPr="00C93C1F" w:rsidRDefault="00142A58" w:rsidP="00FF1A29">
      <w:pPr>
        <w:pStyle w:val="a5"/>
        <w:jc w:val="both"/>
      </w:pPr>
    </w:p>
    <w:p w:rsidR="009421B9" w:rsidRPr="00C93C1F" w:rsidRDefault="009421B9" w:rsidP="002B1273">
      <w:pPr>
        <w:jc w:val="center"/>
        <w:rPr>
          <w:rFonts w:ascii="Times New Roman" w:hAnsi="Times New Roman" w:cs="Times New Roman"/>
          <w:b/>
          <w:sz w:val="24"/>
        </w:rPr>
      </w:pPr>
      <w:r w:rsidRPr="00C93C1F">
        <w:rPr>
          <w:rFonts w:ascii="Times New Roman" w:hAnsi="Times New Roman" w:cs="Times New Roman"/>
          <w:b/>
          <w:sz w:val="24"/>
        </w:rPr>
        <w:t>ТЕМАТИЧЕСКОЕ ПЛАНИРОВАНИЕ С УЧЕТОМ РАБОЧЕЙ ПРОГРАММЫ ВОСПИТАНИЯ</w:t>
      </w:r>
    </w:p>
    <w:tbl>
      <w:tblPr>
        <w:tblW w:w="13591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"/>
        <w:gridCol w:w="3971"/>
        <w:gridCol w:w="7794"/>
        <w:gridCol w:w="1164"/>
      </w:tblGrid>
      <w:tr w:rsidR="009421B9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B9" w:rsidRPr="00C93C1F" w:rsidRDefault="009421B9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№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B9" w:rsidRPr="00C93C1F" w:rsidRDefault="009421B9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Тема раздела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B9" w:rsidRPr="00C93C1F" w:rsidRDefault="009421B9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1B9" w:rsidRPr="00C93C1F" w:rsidRDefault="009421B9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Кол-во часов</w:t>
            </w:r>
          </w:p>
        </w:tc>
      </w:tr>
      <w:tr w:rsidR="00767B1E" w:rsidRPr="00C93C1F" w:rsidTr="00C93C1F">
        <w:trPr>
          <w:trHeight w:val="4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1" w:rsidRPr="00C93C1F" w:rsidRDefault="002B1273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Введение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273" w:rsidRPr="00C93C1F" w:rsidRDefault="00036D66" w:rsidP="00767B1E">
            <w:pPr>
              <w:pStyle w:val="TableParagraph"/>
              <w:jc w:val="both"/>
              <w:rPr>
                <w:sz w:val="24"/>
              </w:rPr>
            </w:pPr>
            <w:r w:rsidRPr="00C93C1F">
              <w:rPr>
                <w:sz w:val="24"/>
              </w:rPr>
              <w:t>День знаний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 xml:space="preserve">1 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1" w:rsidRPr="00C93C1F" w:rsidRDefault="002B1273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Устное народное творчество</w:t>
            </w: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767B1E">
            <w:pPr>
              <w:pStyle w:val="TableParagraph"/>
              <w:spacing w:line="264" w:lineRule="exact"/>
              <w:rPr>
                <w:sz w:val="24"/>
              </w:rPr>
            </w:pPr>
            <w:r w:rsidRPr="00C93C1F">
              <w:rPr>
                <w:sz w:val="24"/>
              </w:rPr>
              <w:t>Урок мужества,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посвященный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окончанию Второй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мировой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войны</w:t>
            </w:r>
          </w:p>
          <w:p w:rsidR="00036D66" w:rsidRPr="00C93C1F" w:rsidRDefault="00036D66" w:rsidP="00767B1E">
            <w:pPr>
              <w:pStyle w:val="TableParagraph"/>
              <w:spacing w:line="264" w:lineRule="exact"/>
              <w:rPr>
                <w:sz w:val="24"/>
              </w:rPr>
            </w:pPr>
            <w:r w:rsidRPr="00C93C1F">
              <w:rPr>
                <w:sz w:val="24"/>
              </w:rPr>
              <w:t>Конкурс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чтецов «Художественное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слово»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 xml:space="preserve">4 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Из древнерусской литературы</w:t>
            </w:r>
          </w:p>
          <w:p w:rsidR="00767B1E" w:rsidRPr="00C93C1F" w:rsidRDefault="00767B1E" w:rsidP="009421B9">
            <w:pPr>
              <w:pStyle w:val="a5"/>
              <w:rPr>
                <w:b/>
              </w:rPr>
            </w:pP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767B1E">
            <w:pPr>
              <w:pStyle w:val="TableParagraph"/>
              <w:rPr>
                <w:spacing w:val="-57"/>
                <w:sz w:val="24"/>
              </w:rPr>
            </w:pPr>
            <w:r w:rsidRPr="00C93C1F">
              <w:rPr>
                <w:sz w:val="24"/>
              </w:rPr>
              <w:lastRenderedPageBreak/>
              <w:t>Предметные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олимпиады.</w:t>
            </w:r>
          </w:p>
          <w:p w:rsidR="00767B1E" w:rsidRPr="00C93C1F" w:rsidRDefault="00767B1E" w:rsidP="00767B1E">
            <w:pPr>
              <w:pStyle w:val="TableParagraph"/>
              <w:rPr>
                <w:sz w:val="24"/>
              </w:rPr>
            </w:pPr>
            <w:r w:rsidRPr="00C93C1F">
              <w:rPr>
                <w:sz w:val="24"/>
              </w:rPr>
              <w:t>Международный деньшкольных библиотек.</w:t>
            </w:r>
          </w:p>
          <w:p w:rsidR="00767B1E" w:rsidRPr="00C93C1F" w:rsidRDefault="00767B1E" w:rsidP="00462071">
            <w:pPr>
              <w:pStyle w:val="TableParagraph"/>
              <w:spacing w:line="264" w:lineRule="exact"/>
              <w:rPr>
                <w:sz w:val="24"/>
              </w:rPr>
            </w:pPr>
            <w:r w:rsidRPr="00C93C1F">
              <w:rPr>
                <w:sz w:val="24"/>
              </w:rPr>
              <w:lastRenderedPageBreak/>
              <w:t>Библиографический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урок.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lastRenderedPageBreak/>
              <w:t xml:space="preserve">2 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lastRenderedPageBreak/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01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Из русской литературы XVIII века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767B1E">
            <w:pPr>
              <w:pStyle w:val="TableParagraph"/>
              <w:spacing w:line="264" w:lineRule="exact"/>
              <w:rPr>
                <w:sz w:val="24"/>
              </w:rPr>
            </w:pPr>
            <w:r w:rsidRPr="00C93C1F">
              <w:rPr>
                <w:sz w:val="24"/>
                <w:szCs w:val="24"/>
                <w:lang w:val="tt-RU"/>
              </w:rPr>
              <w:t xml:space="preserve">Викторина ко Дню словарей </w:t>
            </w:r>
            <w:r w:rsidRPr="00C93C1F">
              <w:rPr>
                <w:sz w:val="24"/>
              </w:rPr>
              <w:t>«</w:t>
            </w:r>
            <w:r w:rsidRPr="00C93C1F">
              <w:rPr>
                <w:sz w:val="24"/>
                <w:szCs w:val="24"/>
                <w:lang w:val="tt-RU"/>
              </w:rPr>
              <w:t>Русской речи государь по прозванию словарь!</w:t>
            </w:r>
            <w:r w:rsidRPr="00C93C1F">
              <w:rPr>
                <w:sz w:val="24"/>
              </w:rPr>
              <w:t>»</w:t>
            </w:r>
          </w:p>
          <w:p w:rsidR="00C93C1F" w:rsidRPr="00C93C1F" w:rsidRDefault="00C93C1F" w:rsidP="00767B1E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1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 xml:space="preserve">Из русской литературы </w:t>
            </w:r>
            <w:r w:rsidRPr="00C93C1F">
              <w:rPr>
                <w:b/>
                <w:lang w:val="en-US"/>
              </w:rPr>
              <w:t>XIX</w:t>
            </w:r>
            <w:r w:rsidRPr="00C93C1F">
              <w:rPr>
                <w:b/>
              </w:rPr>
              <w:t xml:space="preserve"> века</w:t>
            </w:r>
          </w:p>
          <w:p w:rsidR="00767B1E" w:rsidRPr="00C93C1F" w:rsidRDefault="00767B1E" w:rsidP="009421B9">
            <w:pPr>
              <w:pStyle w:val="a5"/>
              <w:rPr>
                <w:b/>
              </w:rPr>
            </w:pP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66" w:rsidRPr="00C93C1F" w:rsidRDefault="00036D66" w:rsidP="00767B1E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C93C1F">
              <w:rPr>
                <w:sz w:val="24"/>
                <w:szCs w:val="24"/>
              </w:rPr>
              <w:t>Участие в  акции «Поздравь учителя»</w:t>
            </w:r>
          </w:p>
          <w:p w:rsidR="00767B1E" w:rsidRPr="00C93C1F" w:rsidRDefault="00767B1E" w:rsidP="00767B1E">
            <w:pPr>
              <w:pStyle w:val="TableParagraph"/>
              <w:rPr>
                <w:sz w:val="24"/>
              </w:rPr>
            </w:pPr>
            <w:r w:rsidRPr="00C93C1F">
              <w:rPr>
                <w:sz w:val="24"/>
                <w:szCs w:val="24"/>
                <w:lang w:val="tt-RU"/>
              </w:rPr>
              <w:t>Интеллектуальная игра по творчеству писателей-юбиляров</w:t>
            </w:r>
          </w:p>
          <w:p w:rsidR="00767B1E" w:rsidRPr="00C93C1F" w:rsidRDefault="00767B1E" w:rsidP="00767B1E">
            <w:pPr>
              <w:pStyle w:val="TableParagraph"/>
              <w:rPr>
                <w:sz w:val="24"/>
              </w:rPr>
            </w:pPr>
            <w:r w:rsidRPr="00C93C1F">
              <w:rPr>
                <w:sz w:val="24"/>
              </w:rPr>
              <w:t>Международный день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книгодарения</w:t>
            </w:r>
          </w:p>
          <w:p w:rsidR="00C93C1F" w:rsidRPr="00C93C1F" w:rsidRDefault="00767B1E" w:rsidP="00F078E2">
            <w:pPr>
              <w:pStyle w:val="TableParagraph"/>
              <w:spacing w:line="264" w:lineRule="exact"/>
              <w:rPr>
                <w:sz w:val="24"/>
              </w:rPr>
            </w:pPr>
            <w:r w:rsidRPr="00C93C1F">
              <w:rPr>
                <w:sz w:val="24"/>
              </w:rPr>
              <w:t>Библиографический урок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52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 xml:space="preserve">Из русской литературы </w:t>
            </w:r>
            <w:r w:rsidRPr="00C93C1F">
              <w:rPr>
                <w:b/>
                <w:lang w:val="en-US"/>
              </w:rPr>
              <w:t>XX</w:t>
            </w:r>
            <w:r w:rsidRPr="00C93C1F">
              <w:rPr>
                <w:b/>
              </w:rPr>
              <w:t xml:space="preserve"> века</w:t>
            </w:r>
          </w:p>
          <w:p w:rsidR="00767B1E" w:rsidRPr="00C93C1F" w:rsidRDefault="00767B1E" w:rsidP="009421B9">
            <w:pPr>
              <w:pStyle w:val="a5"/>
              <w:rPr>
                <w:b/>
              </w:rPr>
            </w:pP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3D2" w:rsidRPr="00C93C1F" w:rsidRDefault="00036D66" w:rsidP="00767B1E">
            <w:pPr>
              <w:pStyle w:val="TableParagraph"/>
              <w:tabs>
                <w:tab w:val="left" w:pos="247"/>
              </w:tabs>
              <w:rPr>
                <w:sz w:val="24"/>
              </w:rPr>
            </w:pPr>
            <w:r w:rsidRPr="00C93C1F">
              <w:rPr>
                <w:sz w:val="24"/>
                <w:szCs w:val="24"/>
              </w:rPr>
              <w:t>Конкурс чтецов «</w:t>
            </w:r>
            <w:r w:rsidR="005173D2" w:rsidRPr="00C93C1F">
              <w:rPr>
                <w:sz w:val="24"/>
                <w:szCs w:val="24"/>
              </w:rPr>
              <w:t>С</w:t>
            </w:r>
            <w:r w:rsidRPr="00C93C1F">
              <w:rPr>
                <w:sz w:val="24"/>
                <w:szCs w:val="24"/>
              </w:rPr>
              <w:t>тихи М. Джалиля на разных языках»</w:t>
            </w:r>
          </w:p>
          <w:p w:rsidR="00767B1E" w:rsidRPr="00C93C1F" w:rsidRDefault="00767B1E" w:rsidP="00767B1E">
            <w:pPr>
              <w:pStyle w:val="TableParagraph"/>
              <w:tabs>
                <w:tab w:val="left" w:pos="247"/>
              </w:tabs>
              <w:rPr>
                <w:sz w:val="24"/>
              </w:rPr>
            </w:pPr>
            <w:r w:rsidRPr="00C93C1F">
              <w:rPr>
                <w:sz w:val="24"/>
              </w:rPr>
              <w:t>Конкурс чтецов «Живая классика»</w:t>
            </w:r>
          </w:p>
          <w:p w:rsidR="00767B1E" w:rsidRPr="00C93C1F" w:rsidRDefault="00767B1E" w:rsidP="00767B1E">
            <w:pPr>
              <w:pStyle w:val="TableParagraph"/>
              <w:tabs>
                <w:tab w:val="left" w:pos="247"/>
              </w:tabs>
              <w:rPr>
                <w:sz w:val="24"/>
              </w:rPr>
            </w:pPr>
            <w:r w:rsidRPr="00C93C1F">
              <w:rPr>
                <w:sz w:val="24"/>
              </w:rPr>
              <w:t>Всероссийская неделя детской и юношескойкниги.</w:t>
            </w:r>
          </w:p>
          <w:p w:rsidR="00767B1E" w:rsidRPr="00C93C1F" w:rsidRDefault="00036D66" w:rsidP="00C93C1F">
            <w:pPr>
              <w:pStyle w:val="TableParagraph"/>
              <w:rPr>
                <w:sz w:val="24"/>
              </w:rPr>
            </w:pPr>
            <w:r w:rsidRPr="00C93C1F">
              <w:rPr>
                <w:sz w:val="24"/>
                <w:szCs w:val="24"/>
                <w:lang w:val="tt-RU"/>
              </w:rPr>
              <w:t xml:space="preserve">Мероприятие к Всемирному дню театра </w:t>
            </w:r>
            <w:r w:rsidRPr="00C93C1F">
              <w:rPr>
                <w:sz w:val="24"/>
              </w:rPr>
              <w:t>«</w:t>
            </w:r>
            <w:r w:rsidRPr="00C93C1F">
              <w:rPr>
                <w:sz w:val="24"/>
                <w:szCs w:val="24"/>
                <w:lang w:val="tt-RU"/>
              </w:rPr>
              <w:t>Театральные подмостки</w:t>
            </w:r>
            <w:r w:rsidRPr="00C93C1F">
              <w:rPr>
                <w:sz w:val="24"/>
              </w:rPr>
              <w:t>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30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Зарубежная литература</w:t>
            </w:r>
          </w:p>
          <w:p w:rsidR="00767B1E" w:rsidRPr="00C93C1F" w:rsidRDefault="00767B1E" w:rsidP="009421B9">
            <w:pPr>
              <w:pStyle w:val="a5"/>
              <w:rPr>
                <w:b/>
              </w:rPr>
            </w:pP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66" w:rsidRPr="00C93C1F" w:rsidRDefault="00036D66" w:rsidP="00767B1E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C93C1F">
              <w:rPr>
                <w:sz w:val="24"/>
                <w:szCs w:val="24"/>
              </w:rPr>
              <w:t xml:space="preserve">Конкурс чтецов ко Дню рождения </w:t>
            </w:r>
            <w:r w:rsidR="00F078E2">
              <w:rPr>
                <w:sz w:val="24"/>
                <w:szCs w:val="24"/>
              </w:rPr>
              <w:t xml:space="preserve"> </w:t>
            </w:r>
            <w:r w:rsidRPr="00C93C1F">
              <w:rPr>
                <w:sz w:val="24"/>
                <w:szCs w:val="24"/>
              </w:rPr>
              <w:t>Г. Тукая</w:t>
            </w:r>
          </w:p>
          <w:p w:rsidR="00767B1E" w:rsidRPr="00C93C1F" w:rsidRDefault="00767B1E" w:rsidP="00767B1E">
            <w:pPr>
              <w:pStyle w:val="TableParagraph"/>
              <w:rPr>
                <w:sz w:val="24"/>
              </w:rPr>
            </w:pPr>
            <w:r w:rsidRPr="00C93C1F">
              <w:rPr>
                <w:sz w:val="24"/>
              </w:rPr>
              <w:t>День Победы советского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z w:val="24"/>
              </w:rPr>
              <w:t>народа в</w:t>
            </w:r>
            <w:r w:rsidR="00F078E2">
              <w:rPr>
                <w:sz w:val="24"/>
              </w:rPr>
              <w:t xml:space="preserve"> </w:t>
            </w:r>
            <w:r w:rsidRPr="00C93C1F">
              <w:rPr>
                <w:spacing w:val="-1"/>
                <w:sz w:val="24"/>
              </w:rPr>
              <w:t>Великой Отечественной во</w:t>
            </w:r>
            <w:r w:rsidRPr="00C93C1F">
              <w:rPr>
                <w:sz w:val="24"/>
              </w:rPr>
              <w:t>йне</w:t>
            </w:r>
          </w:p>
          <w:p w:rsidR="00767B1E" w:rsidRPr="00C93C1F" w:rsidRDefault="00036D66" w:rsidP="00036D66">
            <w:pPr>
              <w:pStyle w:val="TableParagraph"/>
              <w:spacing w:line="268" w:lineRule="exact"/>
              <w:rPr>
                <w:sz w:val="24"/>
                <w:szCs w:val="24"/>
                <w:lang w:val="tt-RU"/>
              </w:rPr>
            </w:pPr>
            <w:r w:rsidRPr="00C93C1F">
              <w:rPr>
                <w:sz w:val="24"/>
              </w:rPr>
              <w:t>Мероприятие</w:t>
            </w:r>
            <w:r w:rsidRPr="00C93C1F">
              <w:rPr>
                <w:spacing w:val="-3"/>
                <w:sz w:val="24"/>
              </w:rPr>
              <w:t xml:space="preserve"> ко </w:t>
            </w:r>
            <w:r w:rsidRPr="00C93C1F">
              <w:rPr>
                <w:sz w:val="24"/>
              </w:rPr>
              <w:t>Дню Земли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13</w:t>
            </w:r>
          </w:p>
        </w:tc>
      </w:tr>
      <w:tr w:rsidR="00767B1E" w:rsidRPr="00C93C1F" w:rsidTr="00C93C1F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rPr>
                <w:b/>
              </w:rPr>
            </w:pPr>
            <w:r w:rsidRPr="00C93C1F">
              <w:rPr>
                <w:b/>
              </w:rPr>
              <w:t>Повторение, обобщение, итоговый контроль</w:t>
            </w:r>
          </w:p>
          <w:p w:rsidR="00911F01" w:rsidRPr="00C93C1F" w:rsidRDefault="00911F01" w:rsidP="009421B9">
            <w:pPr>
              <w:pStyle w:val="a5"/>
              <w:rPr>
                <w:b/>
              </w:rPr>
            </w:pP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66" w:rsidRPr="00C93C1F" w:rsidRDefault="00036D66" w:rsidP="00635764">
            <w:pPr>
              <w:pStyle w:val="a5"/>
            </w:pPr>
            <w:r w:rsidRPr="00C93C1F">
              <w:rPr>
                <w:lang w:val="tt-RU"/>
              </w:rPr>
              <w:t xml:space="preserve">Мероприятие ко Дню славянской письменности и культуры </w:t>
            </w:r>
            <w:r w:rsidRPr="00C93C1F">
              <w:t>«</w:t>
            </w:r>
            <w:r w:rsidRPr="00C93C1F">
              <w:rPr>
                <w:lang w:val="tt-RU"/>
              </w:rPr>
              <w:t>В начале было слово...</w:t>
            </w:r>
            <w:r w:rsidRPr="00C93C1F">
              <w:t xml:space="preserve"> »</w:t>
            </w:r>
          </w:p>
          <w:p w:rsidR="00767B1E" w:rsidRPr="00C93C1F" w:rsidRDefault="00635764" w:rsidP="00635764">
            <w:pPr>
              <w:pStyle w:val="a5"/>
              <w:rPr>
                <w:b/>
              </w:rPr>
            </w:pPr>
            <w:r w:rsidRPr="00C93C1F">
              <w:t>Урок</w:t>
            </w:r>
            <w:r w:rsidR="00F078E2">
              <w:t xml:space="preserve"> </w:t>
            </w:r>
            <w:r w:rsidRPr="00C93C1F">
              <w:t>творчества</w:t>
            </w:r>
            <w:r w:rsidR="00F078E2">
              <w:t xml:space="preserve"> </w:t>
            </w:r>
            <w:r w:rsidRPr="00C93C1F">
              <w:t>«За</w:t>
            </w:r>
            <w:r w:rsidR="00F078E2">
              <w:t xml:space="preserve"> </w:t>
            </w:r>
            <w:r w:rsidRPr="00C93C1F">
              <w:t>страницами учебников»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1E" w:rsidRPr="00C93C1F" w:rsidRDefault="00767B1E" w:rsidP="009421B9">
            <w:pPr>
              <w:pStyle w:val="a5"/>
              <w:jc w:val="center"/>
              <w:rPr>
                <w:b/>
              </w:rPr>
            </w:pPr>
            <w:r w:rsidRPr="00C93C1F">
              <w:rPr>
                <w:b/>
              </w:rPr>
              <w:t>2</w:t>
            </w:r>
          </w:p>
        </w:tc>
      </w:tr>
    </w:tbl>
    <w:p w:rsidR="009421B9" w:rsidRPr="00C93C1F" w:rsidRDefault="009421B9" w:rsidP="009421B9">
      <w:pPr>
        <w:pStyle w:val="a5"/>
        <w:ind w:firstLine="567"/>
      </w:pPr>
    </w:p>
    <w:p w:rsidR="009421B9" w:rsidRPr="00C93C1F" w:rsidRDefault="009421B9" w:rsidP="009421B9">
      <w:pPr>
        <w:rPr>
          <w:rFonts w:ascii="Times New Roman" w:hAnsi="Times New Roman" w:cs="Times New Roman"/>
          <w:b/>
        </w:rPr>
      </w:pPr>
    </w:p>
    <w:p w:rsidR="009421B9" w:rsidRPr="00C93C1F" w:rsidRDefault="009421B9">
      <w:pPr>
        <w:rPr>
          <w:rFonts w:ascii="Times New Roman" w:hAnsi="Times New Roman" w:cs="Times New Roman"/>
          <w:b/>
        </w:rPr>
      </w:pPr>
      <w:r w:rsidRPr="00C93C1F">
        <w:rPr>
          <w:rFonts w:ascii="Times New Roman" w:hAnsi="Times New Roman" w:cs="Times New Roman"/>
          <w:b/>
        </w:rPr>
        <w:br w:type="page"/>
      </w:r>
    </w:p>
    <w:p w:rsidR="00606CF2" w:rsidRPr="00C93C1F" w:rsidRDefault="009421B9" w:rsidP="009421B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C1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6"/>
        <w:tblW w:w="13749" w:type="dxa"/>
        <w:jc w:val="center"/>
        <w:tblInd w:w="250" w:type="dxa"/>
        <w:tblLayout w:type="fixed"/>
        <w:tblLook w:val="04A0"/>
      </w:tblPr>
      <w:tblGrid>
        <w:gridCol w:w="992"/>
        <w:gridCol w:w="2835"/>
        <w:gridCol w:w="7938"/>
        <w:gridCol w:w="992"/>
        <w:gridCol w:w="992"/>
      </w:tblGrid>
      <w:tr w:rsidR="009421B9" w:rsidRPr="00C93C1F" w:rsidTr="009421B9">
        <w:trPr>
          <w:jc w:val="center"/>
        </w:trPr>
        <w:tc>
          <w:tcPr>
            <w:tcW w:w="992" w:type="dxa"/>
            <w:vMerge w:val="restart"/>
            <w:vAlign w:val="center"/>
          </w:tcPr>
          <w:p w:rsidR="008A1AB5" w:rsidRPr="00C93C1F" w:rsidRDefault="008A1AB5" w:rsidP="007A6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5" w:type="dxa"/>
            <w:vMerge w:val="restart"/>
            <w:vAlign w:val="center"/>
          </w:tcPr>
          <w:p w:rsidR="008A1AB5" w:rsidRPr="00C93C1F" w:rsidRDefault="008A1AB5" w:rsidP="007A6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38" w:type="dxa"/>
            <w:vMerge w:val="restart"/>
            <w:vAlign w:val="center"/>
          </w:tcPr>
          <w:p w:rsidR="008A1AB5" w:rsidRPr="00C93C1F" w:rsidRDefault="008A1AB5" w:rsidP="007A6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984" w:type="dxa"/>
            <w:gridSpan w:val="2"/>
          </w:tcPr>
          <w:p w:rsidR="008A1AB5" w:rsidRPr="00C93C1F" w:rsidRDefault="008A1AB5" w:rsidP="007A6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8A1AB5" w:rsidRPr="00C93C1F" w:rsidRDefault="008A1AB5" w:rsidP="007A6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  <w:vMerge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C93C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8A1AB5" w:rsidRPr="00C93C1F" w:rsidRDefault="007A6EF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произведение.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Содержание и форма.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материалом, работа в парах сильный –слабый с дидактическим материалом с последующей самопроверкой по алгоритму выполнения задания, выразительное чтение отрывков, работа в группах-составление устного или письменного ответа на вопрос с последующей взаимопроверкой, проектирование дифференцированного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8A1AB5" w:rsidRPr="00C93C1F" w:rsidRDefault="00C93C1F" w:rsidP="00C93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Обрядовый фольклор.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«Жанровые признаки произведений УНТ», тезисного плана по теме «Обрядовый фольклор»,  конспекта в парах сильный –слабый «Жанровое своеобразие фольклорной и литературной ветвей словесного искусства»,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992" w:type="dxa"/>
          </w:tcPr>
          <w:p w:rsidR="008A1AB5" w:rsidRPr="00C93C1F" w:rsidRDefault="00F91A88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 по теме «Пословицы и поговорки», работа в парах сильный – слабый по теме «Устное или письменное сочинение  по пословице или поговорке»,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992" w:type="dxa"/>
          </w:tcPr>
          <w:p w:rsidR="008A1AB5" w:rsidRPr="00C93C1F" w:rsidRDefault="00C93C1F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, с/р, л/р в парах сильный – слабый по алгоритму выполнения задания по теме «Загадки», устный монологический ответ на проблемный вопрос с последующей взаимопроверкой при консультативной  помощи учителя, выразительное чтение с последующим устным его рецензированием,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F91A88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8A1AB5" w:rsidRPr="00C93C1F" w:rsidRDefault="008A1AB5" w:rsidP="000F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«Устное народное творчество».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Групповое выполнение заданий с последующей самопроверкой по алгоритму выполнения при консультативной  помощи учителя,  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F91A88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Из «Повести временных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лет». «Сказание о белгородском киселе». Отражение исторических событий и вымысел в летописи. Развитие представлений о русских летописях.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содержания </w:t>
            </w:r>
            <w:r w:rsidR="007A6EF5" w:rsidRPr="00C93C1F">
              <w:rPr>
                <w:rFonts w:ascii="Times New Roman" w:hAnsi="Times New Roman" w:cs="Times New Roman"/>
                <w:sz w:val="24"/>
                <w:szCs w:val="24"/>
              </w:rPr>
              <w:t>парагра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фа учебника, работа с теоретическим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литературоведческим материалом,  групповая практическая работа по алгоритму выполнения задания по теме урока, вы</w:t>
            </w:r>
            <w:r w:rsidR="00C93C1F" w:rsidRPr="00C93C1F">
              <w:rPr>
                <w:rFonts w:ascii="Times New Roman" w:hAnsi="Times New Roman" w:cs="Times New Roman"/>
                <w:sz w:val="24"/>
                <w:szCs w:val="24"/>
              </w:rPr>
              <w:t>разительное чтение произведения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работа в группах-составление устного или письменного ответа на вопрос с последующе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й взаимопроверкой, с/р (поиск не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знакомых слов и определение их значения с помощью справочной литературы),проектирование дифференцированного домашнего задания, комментирование выставленных оценок.</w:t>
            </w:r>
          </w:p>
        </w:tc>
        <w:tc>
          <w:tcPr>
            <w:tcW w:w="992" w:type="dxa"/>
          </w:tcPr>
          <w:p w:rsidR="008A1AB5" w:rsidRDefault="00C93C1F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14.09</w:t>
            </w:r>
          </w:p>
          <w:p w:rsidR="00C93C1F" w:rsidRDefault="00C93C1F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C1F" w:rsidRPr="00C93C1F" w:rsidRDefault="00F91A88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Русские басни. И.И. Дмитриев «Муха». Противопоставление труда и безделья.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работа с теоретическим литературоведческим материалом по теме «Басня», составление тезисного плана статьи, пересказ по плану,    коллективная практическая работа по алгоритмувыполнения задания по теме урока</w:t>
            </w:r>
            <w:r w:rsidR="004F57BB" w:rsidRPr="00C93C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героев басни), выразительное чтение  басни, коллективное проектирование дифференцированного д/з  , комментирование выставленных оценок.</w:t>
            </w:r>
          </w:p>
        </w:tc>
        <w:tc>
          <w:tcPr>
            <w:tcW w:w="992" w:type="dxa"/>
          </w:tcPr>
          <w:p w:rsidR="008A1AB5" w:rsidRPr="00C93C1F" w:rsidRDefault="00F91A88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Басни И.А.Крылова. «Листы и Корни», «Ларчик».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с/р с литературоведческим портфолио, работа в парах сильный – слабый, устные и письменные ответы на вопросы, п/р (анализ басни с использованием цитирования), коллективное проектирование способов выполнения дифференцированного  д/з, комментирование выставленных оценок.</w:t>
            </w:r>
          </w:p>
        </w:tc>
        <w:tc>
          <w:tcPr>
            <w:tcW w:w="992" w:type="dxa"/>
          </w:tcPr>
          <w:p w:rsidR="008A1AB5" w:rsidRPr="00C93C1F" w:rsidRDefault="00C93C1F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И.А.Крылов. Басня «Осёл и Соловей». Комическое изображе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ние невежественного судьи. Проект.</w:t>
            </w:r>
          </w:p>
        </w:tc>
        <w:tc>
          <w:tcPr>
            <w:tcW w:w="7938" w:type="dxa"/>
          </w:tcPr>
          <w:p w:rsidR="008A1AB5" w:rsidRPr="00C93C1F" w:rsidRDefault="004F57BB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р по теме «Аллегория в басне «Осёл и Соловей», работа в парах сильный – слабый по теме «Жанровые признаки басни. Элементы композиции», коллективная проектная работа ( составление литературной композиции по басням Крылова), коллективное проектирование  д/з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C93C1F" w:rsidP="00F9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8A1AB5" w:rsidRPr="00C93C1F" w:rsidRDefault="008A1AB5" w:rsidP="000F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«Басня».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992" w:type="dxa"/>
          </w:tcPr>
          <w:p w:rsidR="008A1AB5" w:rsidRPr="00C93C1F" w:rsidRDefault="00C93C1F" w:rsidP="00F9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А.С.Пушкин. «Узник».Вол</w:t>
            </w:r>
            <w:r w:rsidR="007A6EF5" w:rsidRPr="00C93C1F">
              <w:rPr>
                <w:rFonts w:ascii="Times New Roman" w:hAnsi="Times New Roman" w:cs="Times New Roman"/>
                <w:sz w:val="24"/>
                <w:szCs w:val="24"/>
              </w:rPr>
              <w:t>ьнолюби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вые устремления поэта.</w:t>
            </w:r>
          </w:p>
        </w:tc>
        <w:tc>
          <w:tcPr>
            <w:tcW w:w="7938" w:type="dxa"/>
          </w:tcPr>
          <w:p w:rsidR="008A1AB5" w:rsidRPr="00C93C1F" w:rsidRDefault="004F57BB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р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стих-ии), самостоятельное определение художественной функции фольклорных образов, коллективное проектирование  выполнения дифференцированного д/з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C93C1F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Стихотворение А.С.Пушкина «Зимнее утро».</w:t>
            </w:r>
            <w:r w:rsidR="00B4682C">
              <w:rPr>
                <w:rFonts w:ascii="Times New Roman" w:hAnsi="Times New Roman" w:cs="Times New Roman"/>
                <w:sz w:val="24"/>
                <w:szCs w:val="24"/>
              </w:rPr>
              <w:t xml:space="preserve"> «Во глубине сибирских руд…»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 Мотивы единства красоты человека и природы.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по итогам выполнения д/з, выразительное чтение стих-я с последующим письменным его рецензированием и взаимопроверкой, с/р (выявление жанровых особенностей стих-я по памятке),  индивидуальное проектирование   дифференцированного д/з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F91A88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Стихотворение А.С.Пушкина « И.И.Пущину». Светлое чувство товарищества и дружбы в стихотворении.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Проверка   выполнения д/з, выразительное чтение стих-я с последующим письменным его рецензированием и взаимопроверкой, групповая работа по тексту стих-я (интонация как средство выражения авторской позиции), п/р (выразительные средства языка, выявление жанровых особенностей стих-я), участие в коллективном диалоге, групповое и индивидуальное  проектирование  вып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олнения дифференцированного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C93C1F" w:rsidP="00F91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Лирика А.С.Пушкина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материалом,  коллективное проектиро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вание способов выполнения  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C93C1F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А.С.Пушкин. Цикл «Повести покойного Ивана  Петровича Белкина». «Барышня- крестьянка».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работа с теоретическим литературоведческим материалом (основные понятия «повествователь», «цикл повестей», «композиция повести»),  самостоятельная практическая работа по алгоритму выполнения задания (определение функции антитезы в сюжетно- композиционной организации повести), коллективное проектир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ование дифференцированного д/з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C93C1F" w:rsidRDefault="00C93C1F" w:rsidP="00C9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1A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C93C1F" w:rsidRDefault="00C93C1F" w:rsidP="00C93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C1F" w:rsidRDefault="00C93C1F" w:rsidP="00C93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AB5" w:rsidRPr="00C93C1F" w:rsidRDefault="002E5CC3" w:rsidP="00C93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93C1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«Барышня - крестьянка». Образ автора –повествователя.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д/з, с/р с литературоведческим портфолио, работа в парах сильный – слабый, устные и письменные ответы на вопросы, п/р  «Подбор цитатных примеров для выражения разных форм авторской позиции», самостоятельное составление тезисного плана для пересказа, коллективное проектирование способов выполнения дифференцированного  д/з, комментирование выставленных оценок.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835" w:type="dxa"/>
          </w:tcPr>
          <w:p w:rsidR="008A1AB5" w:rsidRPr="00C93C1F" w:rsidRDefault="000F5A6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по повести А.С.Пушкина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«Барышня – крестьянка».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самопроверки и взаимопроверки.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Изображение русского барства в повести А.С.Пушкина «Дубровский»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д/з, с/р с литературоведческим портфолио (выделение этапов развития сюжета повести), работа в парах сильный – слабый, устные и письменные ответы на вопросы,  групповая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Дубровский – старший и Троекуров в повести А.С.Пушкина «Дубровский».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работа (составление плана анализа эпизода  с последующей взаимопроверкой    при консультативной  помощи учителя),  составление тезисного плана для пересказа отрывков повести, с/р, 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22-23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Протест Владимира Дубровского против беззакония и несправедливости в повести А.С.Пушкина «Дубровский».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Работа в парах сильный – слабый, устные и письменные ответы на вопросы, групповая п/р  (подбор цитатных примеров, иллюстрирующих различные формы выражения авторской позиции),   самостоятельное составление тезисного плана для пересказа, коллективное проектирование    д/з, комментирование выставленных оценок</w:t>
            </w:r>
          </w:p>
        </w:tc>
        <w:tc>
          <w:tcPr>
            <w:tcW w:w="992" w:type="dxa"/>
          </w:tcPr>
          <w:p w:rsidR="008A1AB5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77D1E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D1E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D1E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Бунт крестьян в повести А.С.Пушкина «Дубровский».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П/р с теоретическим литературоведческим материалом учебника, составление тезисного плана для пересказа, работа в парах сильный –слабый (устное иллюстрирование, выполнение части коллективного проекта «Составление сценария эпизода повести»),   коллективное проектирование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Осуждение произвола и деспотизма  в повести А.С.Пушкина «Дубровский».</w:t>
            </w:r>
          </w:p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Взаимопроверка д/з, с/р с литературоведческим портфолио (анализ эпизода повести), работа в парах сильный – слабый( хар-ка героев повести),  конкурс пересказа эпизода по теме урока,  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992" w:type="dxa"/>
          </w:tcPr>
          <w:p w:rsidR="008A1AB5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77D1E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D1E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D1E" w:rsidRPr="00C93C1F" w:rsidRDefault="002E5CC3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Романтическая история любви Владимира и Маши в повести А.С.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Пушкина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«Дубровский».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Фиксирование собственных затруднений в деятельности: проектная работа в парах сильный – слабый «Иллюстрирование эпизодов повести по теме урока», с последующей взаимопроверкой, коллективное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Авторское отношение к героям повести «Дубровский».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д/з,   работа в парах сильный – слабый, устные и письменные ответы на вопросы,    составление тезисного плана для пересказа отрывков,  л/р (языковые особенности повести),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2835" w:type="dxa"/>
          </w:tcPr>
          <w:p w:rsidR="008A1AB5" w:rsidRPr="00C93C1F" w:rsidRDefault="000F5A6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2E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по повести А.С.Пушкина «Дубровский».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М.Ю.Лермонтов. Чувство одиночества и тоски в стихотворении «Тучи».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 «Биография и творческий путь поэта», с/р (устный рассказ о поэте), выразительное чтение стих-ий,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Тема красоты</w:t>
            </w:r>
            <w:r w:rsidR="00B4682C">
              <w:rPr>
                <w:rFonts w:ascii="Times New Roman" w:hAnsi="Times New Roman" w:cs="Times New Roman"/>
                <w:sz w:val="24"/>
                <w:szCs w:val="24"/>
              </w:rPr>
              <w:t xml:space="preserve"> и гармонии с миром в стих-ях М.Ю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.Лермонтова «Листок», «На севере диком…»</w:t>
            </w:r>
          </w:p>
        </w:tc>
        <w:tc>
          <w:tcPr>
            <w:tcW w:w="7938" w:type="dxa"/>
          </w:tcPr>
          <w:p w:rsidR="008A1AB5" w:rsidRPr="00C93C1F" w:rsidRDefault="007A6EF5" w:rsidP="00877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работа с теоретическим литературоведческим материалом, составление словаря средств выразительности в стих-ях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Особенности выражения темы одиночества в стих-ях</w:t>
            </w:r>
            <w:r w:rsidR="00B46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М.Ю.Лермонтова «Утёс», «Три пальмы».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 по теме «Средства выразительности и их роль в выражении идеи текста», с/р с литературоведческим портфолио (анализ поэтического текста),   работа в парах сильный – слабый по вариантам,  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стихотворениям М.Ю.Лермонтова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И.С.Тургенев. Литературный портрет писателя.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  по теме « Литературный портрет», с/р с литературоведческим портфолио ( составление лит –ого портрета писателя с привлечением информационно- коммуникационных средств),    конкурс презентаций,   коллективное проектирование способов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 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Сочувственное отношение к крестьянским детям в рассказе И.С.Тургенева «Бежин луг»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 я проверка д/з, с/р с литературоведческим портфолио (устное рецензирование выразительного чтения отрывков из рассказа), работа в парах сильный – слабый по теме «Характеристика героев рассказа»,  составление тезисного плана для пересказа,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Портреты и рассказы мальчиков в произведении И.С.Тургенева «Бежин луг»</w:t>
            </w:r>
          </w:p>
        </w:tc>
        <w:tc>
          <w:tcPr>
            <w:tcW w:w="7938" w:type="dxa"/>
          </w:tcPr>
          <w:p w:rsidR="008A1AB5" w:rsidRPr="00C93C1F" w:rsidRDefault="007A6EF5" w:rsidP="00877D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работа с теоретическим литературоведческим материалом, групповая л/р по тексту рассказа (составление портретной хар-ки героев рассказа),  самостоятельное составление тезисного плана для пересказа отрывков,    коллективное  проектирование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Роль картин природы в рассказе  И.С.Тургенева «Бежин луг»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рассказу, коллективное  проектир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ование дифференцированного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2E5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Проект «Словесные и живописные портреты русских крестьян» (по рассказам из цикла «Записки охотника»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Проектная работа «Словесные и живописные портреты русских крестьян  в «Записках охотника» и живописных полотнах русских художников» при консультативной помощи учителя, коллективное  проектир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ование дифференцированного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Ф.И.Тютчев. Литературный портрет поэта.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С/р с литературоведческим портфолио,   работа в парах сильный – слабый (составление лит-ого портрета поэта) ,  составление тезисного плана статьи учебника с последующим пересказом,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сложных состояний природы, отражающих внутренний мир поэта, в стих-яхФ.И.Тютчева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«Листья», «Неохотно и несмело…»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л/р (анализ изучения стих-я по алгоритму с последующей самопроверкой), работа в парах сильный – слабый (проектирование д/з),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Земная обречённость человека в стих-ииФ.И.Тютчева «С поля коршун поднялся…»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  л/р   (анализ поэтического текста),   работа в парах сильный – слабый по вариантам,  выразительное чтение  стих-ий с последующим его рецензированием,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trHeight w:val="1420"/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Жизнеутверждающее начало в стих-яхА.А.Фета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  по теме урока,  выразительное чтение стих-ий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877D1E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Краски и звуки в пейзажной лирике А.А.Фета.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  по  литературоведческому портфолио, групповая л/р(анализ стих-я, звуковой строй стих-я),  выразительное чтение стих-ий с последующей самопроверкой оп алгоритму, устное иллюстрирование, коллективное      проектирование способов  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Н.А.Некрасов. Стих-ие «Железная дорога». Картины подневольного труда.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дидактическим, коллективная проверка выполнения д/з по п</w:t>
            </w:r>
            <w:r w:rsidR="007A6EF5" w:rsidRPr="00C93C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мятке работы над ошибками, п/р в парах (рецензирование выразительного чтения отрывков из стих-я),  анализ стих-я,  коллективное      проектирование способов  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7D1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Народ – созидатель духовных и материальных ценностей в стих-ии</w:t>
            </w:r>
            <w:r w:rsidR="00B46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Н.А.Некрасова «Железная дорога».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Взаимопроверка д/з, групповая л/р по тексту стих-я, составление письменного ответа на проблемный вопрос с последующей взаимопроверкой, самостоятельное проектирование 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Своеобразие языка и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 стих-я «Железная дорога» Н.А.Некрасова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 над ошибками  по п</w:t>
            </w:r>
            <w:r w:rsidR="007A6EF5" w:rsidRPr="00C93C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мятке выполнения д/з с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литературоведческого портфолио, составление письменного ответа на проблемный,  коллективное проектирование  способов выполнения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47.</w:t>
            </w:r>
          </w:p>
        </w:tc>
        <w:tc>
          <w:tcPr>
            <w:tcW w:w="2835" w:type="dxa"/>
          </w:tcPr>
          <w:p w:rsidR="008A1AB5" w:rsidRPr="00C93C1F" w:rsidRDefault="000F5A6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по произведениям поэтов 19 века.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Н.С.Лесков. Литературный портрет писателя.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групповая работа с теоретическим литературоведческим материалом по теме «Лит-ый портрет писателя Н.С.Лескова», 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Гордость Н.С.Лескова за народ в сказе «Левша».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Развитие понятия о сказе, п/р (подбор цитатных примеров при составлении ответа на проблемный вопрос),  составление цитатного плана для пересказа,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Особенности языка сказа Н.С.Лескова «Левша»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 работа с теоретическим литературоведческим материалом по теме « Особенности языка сказа», участие в коллективном диалоге, составление тезисного плана для пересказа отрывков, конспектирование статьи, п/р (составление хар-ки героев),      коллективное  проектирование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Комический эффект, создаваемый игрой слов, в сказе «Левша Н.С.Лескова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 д/з, групповая работа – повторение изученного ранее (тест), с/р с литературоведческим портфолио (заполнение таблицы «Приёмы комического», составление письменного ответа  на проблемный вопрос с последующей взаимопроверкой,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2835" w:type="dxa"/>
          </w:tcPr>
          <w:p w:rsidR="008A1AB5" w:rsidRPr="00C93C1F" w:rsidRDefault="000F5A6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2E5C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по сказу Н.С.Лескова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«Левша»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А.П.Чехов. Устный рассказ о писателе.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 д/з, гр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упповая  работа (составление пла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на рассказа об А.П.Чехове),с/р (составление письменного сообщения о писателе), поиск материалов о биографии и творчестве писателя с использованием справочной лит-ры и ресурсов Интернета,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Речь героев рассказа А.П.Чехова «Толстый и тонкий». Юмористическая ситуация.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материалом, групповая п/р(поиск цитатных примеров, иллюстрирующих понятия «юмор», «комическое»),  участие в коллективном диалоге, составление речевой хар-ки героев рассказа,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Разоблачение лицемерия в рассказе А.П. Чехова «Толстый и тонкий». Роль художественной детали.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материалом, конкурс на лучшее инсценирование  рассказов,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Я.П.Полонский. «По горам две хмурых тучи…», «Посмотри – какая мгла…». В</w:t>
            </w:r>
            <w:r w:rsidR="002E5CC3">
              <w:rPr>
                <w:rFonts w:ascii="Times New Roman" w:hAnsi="Times New Roman" w:cs="Times New Roman"/>
                <w:sz w:val="24"/>
                <w:szCs w:val="24"/>
              </w:rPr>
              <w:t>ыражение переживаний и мироощуще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ния в стих-ях о родной природе.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материалом, выразительное чтение стих-ий, работа в парах сильный – слабый (письменный ответ на вопрос),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Е.А.Баратынский. «Весна, весна! Как воздух чист!...», «Чудный град порой сольётся…». Особенности пейзажной лирики.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стих-ий с последующим его рецензированием,  участие в коллективном диалоге, прослушивание и обсуждение романсов на стихи русских поэтов, групповая п/р (сопоставительный анализ стих-ий), 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А.К.Толстой. «Где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гнутся над омутом лозы…». Проект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проверка д/з, выразительное чтение стих-ий с последующим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рецензированием, составление электронного альбома «Родная природа в стих-ях русских поэтов 19в., полотнах русских художников, романсах русских композиторов»,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59.</w:t>
            </w:r>
          </w:p>
        </w:tc>
        <w:tc>
          <w:tcPr>
            <w:tcW w:w="2835" w:type="dxa"/>
          </w:tcPr>
          <w:p w:rsidR="008A1AB5" w:rsidRPr="00C93C1F" w:rsidRDefault="000F5A6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по стих-ям поэтов 19 века.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А.И.Куприн. Реальная основа и содержание рассказа «Чудесный доктор».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с/р с литературоведческим портфолио (составление конспекта статьи учебника, пересказ), л/р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 в рассказе А.И.Куприна «Чудесный доктор».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 выполнения д/з, с/р с литературоведческим портфолио (составление таблицы «Нравственная оценка героев» ),  в парах сильный –слабый ( участие к коллективном диалоге), составление тезисного плана для пересказа текста,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Тема служения людям в рассказе А.И.Куприна «Чудесный доктор»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Работа в парах сильный –слабый с теоретическим л</w:t>
            </w:r>
            <w:r w:rsidR="007A6EF5" w:rsidRPr="00C93C1F">
              <w:rPr>
                <w:rFonts w:ascii="Times New Roman" w:hAnsi="Times New Roman" w:cs="Times New Roman"/>
                <w:sz w:val="24"/>
                <w:szCs w:val="24"/>
              </w:rPr>
              <w:t>итературоведческим материалом (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«Хар-ка идейно- эмоционального содержания рассказа»), составление тезисного плана для пересказа  эпизодов рассказа,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А.П.Платонов. Литературный портрет писателя.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групповая работа с теоретическим литературоведческим материалом по теме «Лит-ый портрет писателя », конспектирование статьи, устное рецензирование выразительного чтения (фонохрестоматия),       коллективное  проектирование  выполнения  дифференцированно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«Неизвестный цветок» А.П.Платонова.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Прекрасное вокруг нас.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Групповая работа с теоретическим литературоведческим материалом,  составление тезисного плана для пересказа  эпизодов рассказа, поиск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цитатных примеров к понятию «образ-символ», самостоятельное составление ответа на проблемный вопрос,  коллективное  проектирование    дифферен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цированного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«Ни на кого не похожие» герои А.П.Платонова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   д/з, с/р с литературоведческим портфолио (составление  письменного ответа на проблемный вопрос ),  в парах сильный –слабый  ( составление тезисного плана для пересказа текста), конкурс выразительного чтения, создание собственных иллюстраций к рассказам,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Жестокая реальность и романтическая мечта в повести А.С.Грина «Алые паруса».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С/р с литературоведческим портфолио, составление таблицы «Жанрово-композиционные особенности феерии» , работа  в парах сильный –слабый  (составление тезисного плана для пересказа текста),  участие у коллективном диалоге,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Душевная чистота главных героев в повести А.С.Грина «Алые паруса».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работа (хар-ка героев), раб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ота  в парах сильный –слабый  (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trHeight w:val="1403"/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Отношение автора к героям повести А.С.Грина «Алые паруса».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повторение, работа  в парах сильный –слабый (подбор ключевых цитат к темам «Мир, где живёт Ассоль», «Прошлое и настоящее Грея»), составление тезисного плана для пересказа текста, л/р по теме «Анализ эпизода»,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69.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К.М.Симонов «Ты помнишь, Алёша, дороги Смоленщины…». Солдатские будни в стих-ях о войне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 (анализ поэтического текста), групповая п/р (подбор цитат к теме «Роль антитезы в стих-ях о войне», индивидуальное проектирование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Д.С.Самойлов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«Сороковые». Любовь к Родине в годы военных испытаний.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и парная работа с дидактическим материалом (подбор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примеров, иллюстрирующих функции звукописи в поэтическом тексте),  групповая  работа(выразительное чтение стих-ий о войне), участие в коллективном диалоге- аргументации,   коллективное проектирование  способов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Изображение быта и жизни сибирской деревни в предвоенные годы в рассказе В.П.Астафьева «Конь с розовой гривой».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Проверка   д/з,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нения  дифференцированного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Яркость и самобытность героев рассказа В.П.Астафьева «Конь с розовой гривой». Юмор в рассказе.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групповая работа с теоретическим литературоведческим материалом, групповая работа (выделение этапов развития сюжета), хар-ка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73.</w:t>
            </w:r>
          </w:p>
        </w:tc>
        <w:tc>
          <w:tcPr>
            <w:tcW w:w="2835" w:type="dxa"/>
          </w:tcPr>
          <w:p w:rsidR="008A1AB5" w:rsidRPr="00C93C1F" w:rsidRDefault="000F5A6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B4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по рассказу В.П.Астафьева «Конь с розовой гривой».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Отражение трудностей военного времени в  рассказе В.Г.Распутина «Уроки французского».</w:t>
            </w:r>
          </w:p>
        </w:tc>
        <w:tc>
          <w:tcPr>
            <w:tcW w:w="7938" w:type="dxa"/>
          </w:tcPr>
          <w:p w:rsidR="008A1AB5" w:rsidRPr="00C93C1F" w:rsidRDefault="008A1AB5" w:rsidP="001D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с литературоведческим портфолио, работа в парах сильный –</w:t>
            </w:r>
            <w:r w:rsidR="001D7629"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 слабый  (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 для пересказа текста), составление плана речевых хар</w:t>
            </w:r>
            <w:r w:rsidR="001D7629" w:rsidRPr="00C93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 героев, с/р (письменный ответ на проблемный вопрос),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Душевная щедрость учительницы в    рассказе В.Г.Распутина «Уроки французского».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повторение, с/р с </w:t>
            </w:r>
            <w:r w:rsidR="001D7629" w:rsidRPr="00C93C1F">
              <w:rPr>
                <w:rFonts w:ascii="Times New Roman" w:hAnsi="Times New Roman" w:cs="Times New Roman"/>
                <w:sz w:val="24"/>
                <w:szCs w:val="24"/>
              </w:rPr>
              <w:t>литературоведческим портфолио (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пересказ текста с диалогом, прямой речью),  ра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бота в парах сильный –слабый  (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76.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Нравственная проблематика рассказа  В.Г.Распутина «Уроки французского». Проект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п/р работа ( анализ эпизода «Игра в замеряшки»), работа  в парах сильный –слабый  (  подбор цитат к теме «Трудности послевоенного времени в рассказе»),  групповая работа (составление альбома «Картины военного лихолетья и трудных послевоенных лет в стихах и рассказах русских писателей»),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77.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А.А.Блок.  « О, как безумно за окном…». Чувство радости и печали, любви к родной природе и Родине.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стих-ий , групповая  л/р (анализ поэтического текста) работа в парах по теме «Языковые средства выразительности»,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78-79</w:t>
            </w:r>
          </w:p>
        </w:tc>
        <w:tc>
          <w:tcPr>
            <w:tcW w:w="2835" w:type="dxa"/>
          </w:tcPr>
          <w:p w:rsidR="008A1AB5" w:rsidRPr="00C93C1F" w:rsidRDefault="008A1AB5" w:rsidP="00FD1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С.А.Есенин. «Мелколесье. Степь и дали…», «Пороша». А.А.Ахматова. «Перед весной бывают дни такие…»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   д/з, проблемный вопрос ),  работа  в парах сильный –слабый  (устные ответы на вопросы с использованием цитирования), конкурс выразительного чтения стих-ий,  групповая п/р (подбор цитат, иллюстрирующих средства создания поэтических образов),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:rsidR="00524659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659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659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80.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Человек и природа в тихой лирике Н.М.Рубцова.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 работа в парах по теме «Выразительное чтение», участие в коллективном  диалоге,  коллективное  проектирование способов выпол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нения  дифференцированного д/з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81.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 по стих-ям о природе поэтов 20 века.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82.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Особенности шукшинских героев-«чудиков» в рассказах «Чудик», «Критики».</w:t>
            </w:r>
          </w:p>
        </w:tc>
        <w:tc>
          <w:tcPr>
            <w:tcW w:w="7938" w:type="dxa"/>
          </w:tcPr>
          <w:p w:rsidR="008A1AB5" w:rsidRPr="00C93C1F" w:rsidRDefault="007A6EF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а учебника, работа с теоретическим литературоведческим материалом (основные поняти «лит-ый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с/р по вариантам, коллективное  проектирование     дифференцированного д/з  , комментирование </w:t>
            </w:r>
            <w:r w:rsidR="008A1AB5"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83.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материалом, работа в парах,   выразительное чтение отрывков, с/р (составление ответа на вопрос с использованием цитирования), устные ответы на вопросы,   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84.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Влияние учителя на формирование детского хар-ра в рассказе Ф.А.Искандера «Тринадцатый подвиг Геракла».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нения  дифференцированного д/з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85.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Чувство юмора как одно из ценных качеств человека в рассказе Ф.А.Искандера «Тринадцатый подвиг Геракла».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работа (подбор цитат, иллюстрирующих различные формы выражения авторской позиции),работа в парах (сопоставление функций мифологических образов в классической и современной лит-ре),с/р (хар-ка героя),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8A1AB5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246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1B9" w:rsidRPr="00C93C1F" w:rsidTr="009421B9">
        <w:trPr>
          <w:jc w:val="center"/>
        </w:trPr>
        <w:tc>
          <w:tcPr>
            <w:tcW w:w="992" w:type="dxa"/>
          </w:tcPr>
          <w:p w:rsidR="008A1AB5" w:rsidRPr="00C93C1F" w:rsidRDefault="008A1AB5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86-87.</w:t>
            </w:r>
          </w:p>
        </w:tc>
        <w:tc>
          <w:tcPr>
            <w:tcW w:w="2835" w:type="dxa"/>
          </w:tcPr>
          <w:p w:rsidR="008A1AB5" w:rsidRPr="00C93C1F" w:rsidRDefault="008A1AB5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классного сочинения по произведениям В.Г.Распутина, В.П.Астафьева, Ф.А.Искандера (по выбору).</w:t>
            </w:r>
          </w:p>
        </w:tc>
        <w:tc>
          <w:tcPr>
            <w:tcW w:w="7938" w:type="dxa"/>
          </w:tcPr>
          <w:p w:rsidR="008A1AB5" w:rsidRPr="00C93C1F" w:rsidRDefault="008A1AB5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992" w:type="dxa"/>
          </w:tcPr>
          <w:p w:rsidR="008A1AB5" w:rsidRDefault="00524659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8A1AB5" w:rsidRPr="00C93C1F" w:rsidRDefault="008A1AB5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88.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Габдулла Тукай. Стих-я «Родная деревня», «Книга».  Любовь к малой родине и своему родному краю.</w:t>
            </w:r>
          </w:p>
        </w:tc>
        <w:tc>
          <w:tcPr>
            <w:tcW w:w="7938" w:type="dxa"/>
          </w:tcPr>
          <w:p w:rsidR="001335D7" w:rsidRPr="00C93C1F" w:rsidRDefault="001335D7" w:rsidP="001D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Индивидуальная и парная работа с дидактическим материалом учебника, работа в парах (устные рассказы о поэтах по алгоритму),   выразительное чтение  стих-ий с рецензированием (фонохрестоматия),        коллективное  проектирование способов   выполнения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1335D7" w:rsidRPr="00C93C1F" w:rsidRDefault="002E5CC3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89.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Кайсын Кулиев. «Когда на меня навалилась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беда…», «Каким бы ни был малый мой народ…». Тема бессмертия народа.</w:t>
            </w:r>
          </w:p>
        </w:tc>
        <w:tc>
          <w:tcPr>
            <w:tcW w:w="7938" w:type="dxa"/>
          </w:tcPr>
          <w:p w:rsidR="001335D7" w:rsidRPr="00C93C1F" w:rsidRDefault="001335D7" w:rsidP="001D7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и парная работа с дидактическим материалом, коллективное  проектирование способов   выполнения  </w:t>
            </w:r>
            <w:r w:rsidRPr="00C93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1335D7" w:rsidRPr="00C93C1F" w:rsidRDefault="001335D7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90.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Подвиги Геракла. «Скотный двор царя Авгия».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 (основные понятия  «миф», «герой», «подвиг»), групповая работа  выразительное чтение отрывков с рецензированием – фонохрестоматия),  коллективное  проектирование выполнения    дифференцированного д/з, комментирование выставленных оценок</w:t>
            </w:r>
          </w:p>
        </w:tc>
        <w:tc>
          <w:tcPr>
            <w:tcW w:w="992" w:type="dxa"/>
          </w:tcPr>
          <w:p w:rsidR="001335D7" w:rsidRPr="00C93C1F" w:rsidRDefault="002E5CC3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91.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Мифы Древней Греции. «Яблоки Гесперид».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проверка д/з с/р с литературоведческим портфолио 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 выполнения  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1335D7" w:rsidRDefault="002E5CC3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335D7" w:rsidRDefault="001335D7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1335D7" w:rsidP="00A324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92-93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Геродот. «Легенда об Арионе»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с литературоведческим портфолио (составление таблицы «Особенности повествования в легенде об Арионе»), работа в парах (составление цитатного плана для пересказа при консультативной помощи  учителя,  с/р «Хар-ка героя», «Отличие мифа от сказки», инсценированное чтение ключевых эпизодов мифа, коллективное  проектирование выполнения  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94-95.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«Илиада» и «Одиссея» Гомера как героические  эпические поэмы.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   д/з,    л/р работа  в парах сильный –слабый  («Хар-ка героя эпической поэмы», «Стихия Одиссея»),  сообщение по теме  «Одиссей – мудрый правитель», групповая работа (инсценированное чтение ключевых эпизодов поэмы», 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1335D7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trHeight w:val="117"/>
          <w:jc w:val="center"/>
        </w:trPr>
        <w:tc>
          <w:tcPr>
            <w:tcW w:w="992" w:type="dxa"/>
            <w:tcBorders>
              <w:bottom w:val="single" w:sz="4" w:space="0" w:color="auto"/>
            </w:tcBorders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96.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М.Сервантес Сааведра. Пародия на рыцарские романы. «Дон Кихот».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1335D7" w:rsidRPr="00C93C1F" w:rsidRDefault="001335D7" w:rsidP="00C32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Коллективная проверка д/з, работа в парах (поиск цитатных примеров, иллюстрирующих понятия «роман», «рыцарский»), выразительное чтение  с рецензированием (фонохрестоматия)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335D7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trHeight w:val="703"/>
          <w:jc w:val="center"/>
        </w:trPr>
        <w:tc>
          <w:tcPr>
            <w:tcW w:w="992" w:type="dxa"/>
            <w:tcBorders>
              <w:top w:val="single" w:sz="4" w:space="0" w:color="auto"/>
            </w:tcBorders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97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«Дон Кихот»»: нравственный смысл романа.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Групповая работа (различные виды пересказов), сопоставительный анализ отрывков, с/р (устная хар-ка героев), коллективное  проектирование    дифференцированного д/з  , комментирование выставленных оценок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35D7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98.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Мастерство М.Сервантеса – романиста. «Дон Кихот».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 по теме урока, составление тезисного плана для пересказа эпизодов, составление ответа на проблемный вопрос при помощи ученика – эксперта, участие в коллективном диалоге,  индивидуальное       проектирование выполнения  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99.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Ф.Шиллер. Рыцарская баллада «Перчатка».</w:t>
            </w:r>
          </w:p>
        </w:tc>
        <w:tc>
          <w:tcPr>
            <w:tcW w:w="7938" w:type="dxa"/>
          </w:tcPr>
          <w:p w:rsidR="001335D7" w:rsidRPr="00C93C1F" w:rsidRDefault="001335D7" w:rsidP="00796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проверка д/з,  тест, с\р с литературоведческим портфолио (заполнение таблицы «Хар-ка героев рыцарских романов»), составление ответа на проблемный вопрос со 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д/з </w:t>
            </w:r>
          </w:p>
        </w:tc>
        <w:tc>
          <w:tcPr>
            <w:tcW w:w="992" w:type="dxa"/>
          </w:tcPr>
          <w:p w:rsidR="001335D7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trHeight w:val="1120"/>
          <w:jc w:val="center"/>
        </w:trPr>
        <w:tc>
          <w:tcPr>
            <w:tcW w:w="992" w:type="dxa"/>
          </w:tcPr>
          <w:p w:rsidR="001335D7" w:rsidRPr="00C93C1F" w:rsidRDefault="001335D7" w:rsidP="007A6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100.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Изображение дикой природы в новелле П.Мериме «Маттео Фальконе»</w:t>
            </w:r>
          </w:p>
        </w:tc>
        <w:tc>
          <w:tcPr>
            <w:tcW w:w="7938" w:type="dxa"/>
            <w:vMerge w:val="restart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Комплексная  повторение (тест),   с\р с литературоведческим портфолио (заполнение таблицы «Жанрово-композиционные ос-ти новеллы»), составление ответа на проблемный вопрос со взаимопроверкой ,  выразительное чтение отрывков,  участие в коллективном диалоге, устное иллюстрирование,  коллективное  проектирование    дифференцированного д/з  , комментирование выставленных оценок</w:t>
            </w:r>
          </w:p>
        </w:tc>
        <w:tc>
          <w:tcPr>
            <w:tcW w:w="992" w:type="dxa"/>
            <w:vMerge w:val="restart"/>
          </w:tcPr>
          <w:p w:rsidR="001335D7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  <w:vMerge w:val="restart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trHeight w:val="994"/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101.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«Маттео Фальконе». Отец и сын Фальконе, проблемы чести предательства.</w:t>
            </w:r>
          </w:p>
        </w:tc>
        <w:tc>
          <w:tcPr>
            <w:tcW w:w="7938" w:type="dxa"/>
            <w:vMerge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102-103.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А.де Сент-Экзюпери. «Маленький принц» как философская сказка и мудрая притча. Вечные истины в сказке.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парагра-</w:t>
            </w:r>
          </w:p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фа учебника, л/р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992" w:type="dxa"/>
          </w:tcPr>
          <w:p w:rsidR="001335D7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2E5CC3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335D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5D7" w:rsidRPr="00C93C1F" w:rsidTr="009421B9">
        <w:trPr>
          <w:jc w:val="center"/>
        </w:trPr>
        <w:tc>
          <w:tcPr>
            <w:tcW w:w="992" w:type="dxa"/>
          </w:tcPr>
          <w:p w:rsidR="001335D7" w:rsidRPr="00C93C1F" w:rsidRDefault="001335D7" w:rsidP="008A1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b/>
                <w:sz w:val="24"/>
                <w:szCs w:val="24"/>
              </w:rPr>
              <w:t>104-105.</w:t>
            </w:r>
          </w:p>
        </w:tc>
        <w:tc>
          <w:tcPr>
            <w:tcW w:w="2835" w:type="dxa"/>
          </w:tcPr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Итоговый урок – праздник «Путешествие по стране Литературии</w:t>
            </w:r>
          </w:p>
          <w:p w:rsidR="001335D7" w:rsidRPr="00C93C1F" w:rsidRDefault="001335D7" w:rsidP="007A6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6 класса».</w:t>
            </w:r>
          </w:p>
        </w:tc>
        <w:tc>
          <w:tcPr>
            <w:tcW w:w="7938" w:type="dxa"/>
          </w:tcPr>
          <w:p w:rsidR="001335D7" w:rsidRPr="00C93C1F" w:rsidRDefault="001335D7" w:rsidP="007A6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C1F">
              <w:rPr>
                <w:rFonts w:ascii="Times New Roman" w:hAnsi="Times New Roman" w:cs="Times New Roman"/>
                <w:sz w:val="24"/>
                <w:szCs w:val="24"/>
              </w:rPr>
              <w:t>Толкование изученных литературоведческих терминов и их иллюстрирование примерами, решение кроссвордов,  участие в конкурсах, викторинах, отчёт о выполнении самостоятельных учебных проектов</w:t>
            </w:r>
          </w:p>
        </w:tc>
        <w:tc>
          <w:tcPr>
            <w:tcW w:w="992" w:type="dxa"/>
          </w:tcPr>
          <w:p w:rsidR="001335D7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2" w:type="dxa"/>
          </w:tcPr>
          <w:p w:rsidR="001335D7" w:rsidRPr="00C93C1F" w:rsidRDefault="001335D7" w:rsidP="008A1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1B9" w:rsidRPr="00C93C1F" w:rsidRDefault="009421B9" w:rsidP="009421B9">
      <w:pPr>
        <w:pStyle w:val="a5"/>
        <w:rPr>
          <w:b/>
        </w:rPr>
      </w:pPr>
    </w:p>
    <w:p w:rsidR="009421B9" w:rsidRPr="00C93C1F" w:rsidRDefault="009421B9" w:rsidP="009421B9">
      <w:pPr>
        <w:pStyle w:val="a5"/>
        <w:spacing w:after="240"/>
        <w:jc w:val="center"/>
        <w:rPr>
          <w:b/>
        </w:rPr>
      </w:pPr>
      <w:r w:rsidRPr="00C93C1F">
        <w:rPr>
          <w:b/>
        </w:rPr>
        <w:lastRenderedPageBreak/>
        <w:t>ПЕРЕЧЕНЬ УЧЕБНО-МЕТОДИЧЕСКОГО ОБЕСПЕЧЕНИЯ</w:t>
      </w:r>
    </w:p>
    <w:p w:rsidR="009421B9" w:rsidRPr="00C93C1F" w:rsidRDefault="009421B9" w:rsidP="009421B9">
      <w:pPr>
        <w:pStyle w:val="a5"/>
        <w:ind w:firstLine="567"/>
        <w:jc w:val="center"/>
        <w:rPr>
          <w:b/>
        </w:rPr>
      </w:pPr>
      <w:r w:rsidRPr="00C93C1F">
        <w:rPr>
          <w:b/>
        </w:rPr>
        <w:t>Печатные издания</w:t>
      </w:r>
    </w:p>
    <w:p w:rsidR="009421B9" w:rsidRPr="00C93C1F" w:rsidRDefault="009421B9" w:rsidP="009421B9">
      <w:pPr>
        <w:pStyle w:val="a5"/>
        <w:ind w:firstLine="567"/>
        <w:rPr>
          <w:b/>
          <w:i/>
        </w:rPr>
      </w:pPr>
      <w:r w:rsidRPr="00C93C1F">
        <w:rPr>
          <w:b/>
          <w:i/>
        </w:rPr>
        <w:t>Для учащихся:</w:t>
      </w:r>
    </w:p>
    <w:p w:rsidR="009421B9" w:rsidRPr="00C93C1F" w:rsidRDefault="009421B9" w:rsidP="009421B9">
      <w:pPr>
        <w:pStyle w:val="a5"/>
        <w:ind w:firstLine="567"/>
      </w:pPr>
      <w:r w:rsidRPr="00C93C1F">
        <w:t>Коровина В.Я. и др. Литература: Учебник-хрестоматия для 6 класса: В 2ч. - М.: Просвещение, 2016.</w:t>
      </w:r>
    </w:p>
    <w:p w:rsidR="009421B9" w:rsidRDefault="009421B9" w:rsidP="009421B9">
      <w:pPr>
        <w:pStyle w:val="a5"/>
        <w:ind w:firstLine="567"/>
        <w:rPr>
          <w:b/>
          <w:i/>
        </w:rPr>
      </w:pPr>
      <w:r w:rsidRPr="00C93C1F">
        <w:rPr>
          <w:b/>
          <w:i/>
        </w:rPr>
        <w:t>Для учителя:</w:t>
      </w:r>
    </w:p>
    <w:p w:rsidR="002E5CC3" w:rsidRPr="00C93C1F" w:rsidRDefault="002E5CC3" w:rsidP="002E5CC3">
      <w:pPr>
        <w:pStyle w:val="a5"/>
        <w:ind w:firstLine="567"/>
      </w:pPr>
      <w:r w:rsidRPr="00C93C1F">
        <w:t>Коровина В.Я. и др. Литература: Учебник-хрестоматия для 6 класса: В 2ч. - М.: Просвещение, 2016.</w:t>
      </w:r>
    </w:p>
    <w:p w:rsidR="002E5CC3" w:rsidRPr="00C93C1F" w:rsidRDefault="002E5CC3" w:rsidP="009421B9">
      <w:pPr>
        <w:pStyle w:val="a5"/>
        <w:ind w:firstLine="567"/>
        <w:rPr>
          <w:b/>
          <w:i/>
        </w:rPr>
      </w:pPr>
    </w:p>
    <w:p w:rsidR="009421B9" w:rsidRPr="00C93C1F" w:rsidRDefault="009421B9" w:rsidP="009421B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C1F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</w:t>
      </w:r>
    </w:p>
    <w:p w:rsidR="009421B9" w:rsidRPr="00C93C1F" w:rsidRDefault="009421B9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3C1F">
        <w:rPr>
          <w:rFonts w:ascii="Times New Roman" w:eastAsia="Times New Roman" w:hAnsi="Times New Roman" w:cs="Times New Roman"/>
          <w:b/>
          <w:i/>
          <w:sz w:val="24"/>
          <w:szCs w:val="24"/>
        </w:rPr>
        <w:t>Художественная литература: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rusfolk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chat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– Русский фольклор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pogovorka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com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>. – Пословицы и поговорки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old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-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russian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chat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– Древнерусская литература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klassika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– Библиотека классической русской литературы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ruthenia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– Русская поэзия 60-х годов</w:t>
      </w:r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421B9" w:rsidRPr="00C93C1F" w:rsidRDefault="009421B9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3C1F">
        <w:rPr>
          <w:rFonts w:ascii="Times New Roman" w:eastAsia="Times New Roman" w:hAnsi="Times New Roman" w:cs="Times New Roman"/>
          <w:b/>
          <w:i/>
          <w:sz w:val="24"/>
          <w:szCs w:val="24"/>
        </w:rPr>
        <w:t>Справочно-информационные и методические материалы: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rol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– Электронная версия журнала «Вопросы литературы»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.1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september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– Электронные версии газеты «Литература» (Приложение к «Первому сентября»)</w:t>
      </w:r>
    </w:p>
    <w:p w:rsidR="009421B9" w:rsidRPr="00C93C1F" w:rsidRDefault="00A6411E" w:rsidP="0094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://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center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fio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.</w:t>
        </w:r>
        <w:r w:rsidR="009421B9" w:rsidRPr="00C93C1F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="009421B9" w:rsidRPr="00C93C1F">
        <w:rPr>
          <w:rFonts w:ascii="Times New Roman" w:eastAsia="Times New Roman" w:hAnsi="Times New Roman" w:cs="Times New Roman"/>
          <w:sz w:val="24"/>
          <w:szCs w:val="24"/>
        </w:rPr>
        <w:t xml:space="preserve">  – Мастерская «В помощь учителю. Литература»</w:t>
      </w:r>
    </w:p>
    <w:p w:rsidR="009421B9" w:rsidRPr="00C93C1F" w:rsidRDefault="009421B9" w:rsidP="009421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21B9" w:rsidRPr="00C93C1F" w:rsidRDefault="009421B9" w:rsidP="009421B9">
      <w:pPr>
        <w:pStyle w:val="a5"/>
        <w:ind w:firstLine="567"/>
        <w:jc w:val="center"/>
        <w:rPr>
          <w:b/>
        </w:rPr>
      </w:pPr>
    </w:p>
    <w:p w:rsidR="009421B9" w:rsidRPr="00C93C1F" w:rsidRDefault="009421B9" w:rsidP="009421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93C1F">
        <w:rPr>
          <w:rFonts w:ascii="Times New Roman" w:hAnsi="Times New Roman" w:cs="Times New Roman"/>
          <w:b/>
        </w:rPr>
        <w:br w:type="page"/>
      </w:r>
    </w:p>
    <w:p w:rsidR="009421B9" w:rsidRPr="00C93C1F" w:rsidRDefault="009421B9" w:rsidP="009421B9">
      <w:pPr>
        <w:pStyle w:val="a5"/>
        <w:ind w:firstLine="567"/>
        <w:jc w:val="center"/>
        <w:rPr>
          <w:i/>
        </w:rPr>
      </w:pPr>
      <w:r w:rsidRPr="00C93C1F">
        <w:rPr>
          <w:b/>
        </w:rPr>
        <w:lastRenderedPageBreak/>
        <w:t>ПРОИЗВЕДЕНИЯ ДЛЯ ЗАУЧИВАНИЯ НАИЗУСТЬ</w:t>
      </w:r>
    </w:p>
    <w:p w:rsidR="009421B9" w:rsidRPr="00C93C1F" w:rsidRDefault="009421B9" w:rsidP="009421B9">
      <w:pPr>
        <w:pStyle w:val="a5"/>
        <w:ind w:firstLine="567"/>
      </w:pPr>
    </w:p>
    <w:p w:rsidR="009421B9" w:rsidRPr="00C93C1F" w:rsidRDefault="009421B9" w:rsidP="009421B9">
      <w:pPr>
        <w:pStyle w:val="a5"/>
        <w:ind w:firstLine="567"/>
      </w:pPr>
      <w:r w:rsidRPr="00C93C1F">
        <w:t>А.С. Пушкин. Узник. И.И. Пущину. Зимнее утро.</w:t>
      </w:r>
    </w:p>
    <w:p w:rsidR="009421B9" w:rsidRPr="00C93C1F" w:rsidRDefault="009421B9" w:rsidP="009421B9">
      <w:pPr>
        <w:pStyle w:val="a5"/>
        <w:ind w:firstLine="567"/>
      </w:pPr>
      <w:r w:rsidRPr="00C93C1F">
        <w:t>М.Ю. Лермонтов. Парус. Тучи. «На севере диком…». Утес.</w:t>
      </w:r>
    </w:p>
    <w:p w:rsidR="009421B9" w:rsidRPr="00C93C1F" w:rsidRDefault="009421B9" w:rsidP="009421B9">
      <w:pPr>
        <w:pStyle w:val="a5"/>
        <w:ind w:firstLine="567"/>
      </w:pPr>
      <w:r w:rsidRPr="00C93C1F">
        <w:t>Н.А. Некрасов «Железная дорога» (фрагменты)</w:t>
      </w:r>
    </w:p>
    <w:p w:rsidR="009421B9" w:rsidRPr="00C93C1F" w:rsidRDefault="009421B9" w:rsidP="009421B9">
      <w:pPr>
        <w:pStyle w:val="a5"/>
        <w:ind w:firstLine="567"/>
      </w:pPr>
      <w:r w:rsidRPr="00C93C1F">
        <w:t>Ф.И. Тютчев. «Неохотно и несмело...»</w:t>
      </w:r>
    </w:p>
    <w:p w:rsidR="009421B9" w:rsidRPr="00C93C1F" w:rsidRDefault="009421B9" w:rsidP="009421B9">
      <w:pPr>
        <w:pStyle w:val="a5"/>
        <w:ind w:firstLine="567"/>
      </w:pPr>
      <w:r w:rsidRPr="00C93C1F">
        <w:t>А.А. Фет. «Ель рукавом мне тропинку завесила…»</w:t>
      </w:r>
    </w:p>
    <w:p w:rsidR="009421B9" w:rsidRPr="00C93C1F" w:rsidRDefault="009421B9" w:rsidP="009421B9">
      <w:pPr>
        <w:pStyle w:val="a5"/>
        <w:ind w:firstLine="567"/>
      </w:pPr>
      <w:r w:rsidRPr="00C93C1F">
        <w:t>А.А. Баратынский «Весна, весна! Как воздух чист…»</w:t>
      </w:r>
    </w:p>
    <w:p w:rsidR="009421B9" w:rsidRPr="00C93C1F" w:rsidRDefault="009421B9" w:rsidP="009421B9">
      <w:pPr>
        <w:pStyle w:val="a5"/>
        <w:ind w:firstLine="567"/>
      </w:pPr>
      <w:r w:rsidRPr="00C93C1F">
        <w:t>А.А. Блок. Летний вечер.</w:t>
      </w:r>
    </w:p>
    <w:p w:rsidR="009421B9" w:rsidRPr="00C93C1F" w:rsidRDefault="009421B9" w:rsidP="009421B9">
      <w:pPr>
        <w:pStyle w:val="a5"/>
        <w:ind w:firstLine="567"/>
      </w:pPr>
      <w:r w:rsidRPr="00C93C1F">
        <w:t xml:space="preserve">А.А. Ахматова «Перед весной бывают дни такие…» </w:t>
      </w:r>
    </w:p>
    <w:p w:rsidR="009421B9" w:rsidRPr="00C93C1F" w:rsidRDefault="009421B9" w:rsidP="009421B9">
      <w:pPr>
        <w:pStyle w:val="a5"/>
        <w:ind w:firstLine="567"/>
      </w:pPr>
      <w:r w:rsidRPr="00C93C1F">
        <w:t>1 – 2 стихотворения по теме «Великая Отечественная война.</w:t>
      </w:r>
    </w:p>
    <w:p w:rsidR="009421B9" w:rsidRPr="00C93C1F" w:rsidRDefault="009421B9" w:rsidP="009421B9">
      <w:pPr>
        <w:pStyle w:val="a5"/>
        <w:ind w:firstLine="567"/>
        <w:jc w:val="center"/>
        <w:rPr>
          <w:b/>
        </w:rPr>
      </w:pPr>
    </w:p>
    <w:p w:rsidR="009421B9" w:rsidRPr="00C93C1F" w:rsidRDefault="009421B9" w:rsidP="009421B9">
      <w:pPr>
        <w:pStyle w:val="a5"/>
        <w:ind w:firstLine="567"/>
        <w:jc w:val="center"/>
        <w:rPr>
          <w:b/>
        </w:rPr>
      </w:pPr>
      <w:r w:rsidRPr="00C93C1F">
        <w:rPr>
          <w:b/>
        </w:rPr>
        <w:t>ПРОИЗВЕДЕНИЯ ДЛЯ САМОСТОЯТЕЛЬНОГО ЧТЕНИЯ</w:t>
      </w:r>
    </w:p>
    <w:p w:rsidR="009421B9" w:rsidRPr="00C93C1F" w:rsidRDefault="009421B9" w:rsidP="009421B9">
      <w:pPr>
        <w:pStyle w:val="a5"/>
        <w:ind w:firstLine="567"/>
        <w:jc w:val="center"/>
        <w:rPr>
          <w:b/>
        </w:rPr>
      </w:pP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Мифы,  сказания, легенды народов мира.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Гомер. «Илиада». «Одиссея».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Русские народные сказки. Сказки народов мира.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 xml:space="preserve">Из русской литературы </w:t>
      </w:r>
      <w:r w:rsidRPr="00C93C1F">
        <w:rPr>
          <w:spacing w:val="-2"/>
          <w:lang w:val="en-US"/>
        </w:rPr>
        <w:t>XVIII</w:t>
      </w:r>
      <w:r w:rsidRPr="00C93C1F">
        <w:rPr>
          <w:spacing w:val="-2"/>
        </w:rPr>
        <w:t xml:space="preserve"> века 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Г. Р. Державин. «Лебедь».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 xml:space="preserve">Из русской литературы </w:t>
      </w:r>
      <w:r w:rsidRPr="00C93C1F">
        <w:rPr>
          <w:spacing w:val="-2"/>
          <w:lang w:val="en-US"/>
        </w:rPr>
        <w:t>XIX</w:t>
      </w:r>
      <w:r w:rsidRPr="00C93C1F">
        <w:rPr>
          <w:spacing w:val="-2"/>
        </w:rPr>
        <w:t xml:space="preserve"> века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К. Н. Батюшков. «На развалинах замка в Швеции».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Д. В. Давыдов. «Партизан».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Ф. Н. Глинка. «Луна». «Утро вечера мудренее». «Москва2.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А. С. Пушкин. «Жених». «Во глубине сибирских руд...». «Выстрел».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К. Ф. Рылеев. «Державин».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Е. А. Баратынский. «Родина».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Н. М. Языков. «Родина». «Настоящее». «Две картины».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Ф. И. Тютчев. «Сон на море». «Весна». «Как весел грохот летних бурь...».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А. В. Кольцов. «Не шуми ты, рожь...». «Лес».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М. Ю. Лермонтов. «Воздушный корабль». «Русалка». «Мор</w:t>
      </w:r>
      <w:r w:rsidRPr="00C93C1F">
        <w:rPr>
          <w:spacing w:val="-2"/>
        </w:rPr>
        <w:softHyphen/>
        <w:t>ская царевна».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А. Н. Майков. «Боже мой! Вчера — ненастье...». «Сено</w:t>
      </w:r>
      <w:r w:rsidRPr="00C93C1F">
        <w:rPr>
          <w:spacing w:val="-2"/>
        </w:rPr>
        <w:softHyphen/>
        <w:t>кос». «Емшан».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И. С. Тургенев. «Хорь и Калиныч».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lastRenderedPageBreak/>
        <w:t>Н. А. Некрасов. «Влас».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Ф. М. Достоевский. «Мальчик у Христа на елке».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Н. С. Лесков. «Человек на часах».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Л. Н. Толстой. «Хаджи-Мурат».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А. П. Чехов. «Беззащитное существо». «Жалобная книга».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 xml:space="preserve">Из русской литературы </w:t>
      </w:r>
      <w:r w:rsidRPr="00C93C1F">
        <w:rPr>
          <w:spacing w:val="-2"/>
          <w:lang w:val="en-US"/>
        </w:rPr>
        <w:t>XX</w:t>
      </w:r>
      <w:r w:rsidRPr="00C93C1F">
        <w:rPr>
          <w:spacing w:val="-2"/>
        </w:rPr>
        <w:t xml:space="preserve"> века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К. Г. Паустовский. «Бакенщик». «Растрепанный воробей».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В. К. Железников. «Чудак из шестого «Б». «Путешествен</w:t>
      </w:r>
      <w:r w:rsidRPr="00C93C1F">
        <w:rPr>
          <w:spacing w:val="-2"/>
        </w:rPr>
        <w:softHyphen/>
        <w:t>ник с багажом». «Хорошим людям — доброе утро».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А. А. Лиханов. «Последние холода».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В. П. Астафьев. «Деревья растут для всех».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М. М. Пришвин. «Таинственный ящик». «Синий лапоть». «Лесная капель».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В.   П.   Крапивин.  «Брат,  которому семь».   «Звезды  под дождем».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Из зарубежной литературы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Э. По. «Овальный портрет».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М. Твен. «История с привидением».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О. Генри. «Вождь краснокожих».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А. Конан Дойл. «Горбун».</w:t>
      </w:r>
    </w:p>
    <w:p w:rsidR="009421B9" w:rsidRPr="00C93C1F" w:rsidRDefault="009421B9" w:rsidP="009421B9">
      <w:pPr>
        <w:pStyle w:val="a5"/>
        <w:ind w:firstLine="567"/>
        <w:rPr>
          <w:spacing w:val="-2"/>
        </w:rPr>
      </w:pPr>
      <w:r w:rsidRPr="00C93C1F">
        <w:rPr>
          <w:spacing w:val="-2"/>
        </w:rPr>
        <w:t>Г. Честертон. «Тайна отца Брауна».</w:t>
      </w:r>
    </w:p>
    <w:p w:rsidR="009421B9" w:rsidRPr="00C93C1F" w:rsidRDefault="009421B9" w:rsidP="009421B9">
      <w:pPr>
        <w:pStyle w:val="a5"/>
        <w:ind w:firstLine="567"/>
      </w:pPr>
    </w:p>
    <w:p w:rsidR="009421B9" w:rsidRPr="00C93C1F" w:rsidRDefault="009421B9" w:rsidP="009421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21B9" w:rsidRPr="00C93C1F" w:rsidRDefault="009421B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ED4" w:rsidRPr="001F4E3D" w:rsidRDefault="00241ED4" w:rsidP="001F4E3D">
      <w:pPr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sectPr w:rsidR="00241ED4" w:rsidRPr="001F4E3D" w:rsidSect="002239D0">
      <w:footerReference w:type="default" r:id="rId17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BEC" w:rsidRDefault="00610BEC" w:rsidP="004F57BB">
      <w:pPr>
        <w:spacing w:after="0" w:line="240" w:lineRule="auto"/>
      </w:pPr>
      <w:r>
        <w:separator/>
      </w:r>
    </w:p>
  </w:endnote>
  <w:endnote w:type="continuationSeparator" w:id="1">
    <w:p w:rsidR="00610BEC" w:rsidRDefault="00610BEC" w:rsidP="004F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0736753"/>
      <w:docPartObj>
        <w:docPartGallery w:val="Page Numbers (Bottom of Page)"/>
        <w:docPartUnique/>
      </w:docPartObj>
    </w:sdtPr>
    <w:sdtContent>
      <w:p w:rsidR="00A3246A" w:rsidRDefault="00A6411E">
        <w:pPr>
          <w:pStyle w:val="a9"/>
          <w:jc w:val="right"/>
        </w:pPr>
        <w:fldSimple w:instr="PAGE   \* MERGEFORMAT">
          <w:r w:rsidR="00317A6C">
            <w:rPr>
              <w:noProof/>
            </w:rPr>
            <w:t>2</w:t>
          </w:r>
        </w:fldSimple>
      </w:p>
    </w:sdtContent>
  </w:sdt>
  <w:p w:rsidR="00A3246A" w:rsidRDefault="00A3246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BEC" w:rsidRDefault="00610BEC" w:rsidP="004F57BB">
      <w:pPr>
        <w:spacing w:after="0" w:line="240" w:lineRule="auto"/>
      </w:pPr>
      <w:r>
        <w:separator/>
      </w:r>
    </w:p>
  </w:footnote>
  <w:footnote w:type="continuationSeparator" w:id="1">
    <w:p w:rsidR="00610BEC" w:rsidRDefault="00610BEC" w:rsidP="004F5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34A9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F159B"/>
    <w:multiLevelType w:val="multilevel"/>
    <w:tmpl w:val="18D27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15953"/>
    <w:multiLevelType w:val="multilevel"/>
    <w:tmpl w:val="151E7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2D6447"/>
    <w:multiLevelType w:val="multilevel"/>
    <w:tmpl w:val="885A80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7488A"/>
    <w:multiLevelType w:val="multilevel"/>
    <w:tmpl w:val="17B02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25B4"/>
    <w:multiLevelType w:val="multilevel"/>
    <w:tmpl w:val="42D433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9240EE"/>
    <w:multiLevelType w:val="multilevel"/>
    <w:tmpl w:val="D604E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2D37"/>
    <w:rsid w:val="00036D66"/>
    <w:rsid w:val="00064E14"/>
    <w:rsid w:val="00087972"/>
    <w:rsid w:val="000B1A56"/>
    <w:rsid w:val="000F5A67"/>
    <w:rsid w:val="0011650B"/>
    <w:rsid w:val="001335D7"/>
    <w:rsid w:val="00142A58"/>
    <w:rsid w:val="00162A0E"/>
    <w:rsid w:val="00184FA2"/>
    <w:rsid w:val="001A7E47"/>
    <w:rsid w:val="001D7629"/>
    <w:rsid w:val="001F4E3D"/>
    <w:rsid w:val="002239D0"/>
    <w:rsid w:val="00241ED4"/>
    <w:rsid w:val="002B1273"/>
    <w:rsid w:val="002E5CC3"/>
    <w:rsid w:val="00317A6C"/>
    <w:rsid w:val="0036280F"/>
    <w:rsid w:val="003B6EA7"/>
    <w:rsid w:val="003C4135"/>
    <w:rsid w:val="003F6D29"/>
    <w:rsid w:val="00462071"/>
    <w:rsid w:val="00487AF9"/>
    <w:rsid w:val="004F57BB"/>
    <w:rsid w:val="0051637B"/>
    <w:rsid w:val="005173D2"/>
    <w:rsid w:val="00524659"/>
    <w:rsid w:val="005311E3"/>
    <w:rsid w:val="0059144D"/>
    <w:rsid w:val="00606CF2"/>
    <w:rsid w:val="00610BEC"/>
    <w:rsid w:val="00623F42"/>
    <w:rsid w:val="00635764"/>
    <w:rsid w:val="00691B35"/>
    <w:rsid w:val="006E0A3B"/>
    <w:rsid w:val="006F14C4"/>
    <w:rsid w:val="00767B1E"/>
    <w:rsid w:val="00796974"/>
    <w:rsid w:val="007A6EF5"/>
    <w:rsid w:val="00873569"/>
    <w:rsid w:val="00877D1E"/>
    <w:rsid w:val="008823C5"/>
    <w:rsid w:val="00886BEC"/>
    <w:rsid w:val="008A1AB5"/>
    <w:rsid w:val="008F3365"/>
    <w:rsid w:val="00911F01"/>
    <w:rsid w:val="00940673"/>
    <w:rsid w:val="009421B9"/>
    <w:rsid w:val="009E610F"/>
    <w:rsid w:val="00A3246A"/>
    <w:rsid w:val="00A50D27"/>
    <w:rsid w:val="00A6411E"/>
    <w:rsid w:val="00A71256"/>
    <w:rsid w:val="00AD0D18"/>
    <w:rsid w:val="00B03001"/>
    <w:rsid w:val="00B27E95"/>
    <w:rsid w:val="00B4682C"/>
    <w:rsid w:val="00B766D8"/>
    <w:rsid w:val="00C32BD3"/>
    <w:rsid w:val="00C93C1F"/>
    <w:rsid w:val="00D465AF"/>
    <w:rsid w:val="00DB2803"/>
    <w:rsid w:val="00DF7943"/>
    <w:rsid w:val="00E05646"/>
    <w:rsid w:val="00E829FC"/>
    <w:rsid w:val="00EA4AC3"/>
    <w:rsid w:val="00F078E2"/>
    <w:rsid w:val="00F91A88"/>
    <w:rsid w:val="00F95809"/>
    <w:rsid w:val="00FC2D37"/>
    <w:rsid w:val="00FD1991"/>
    <w:rsid w:val="00FF1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91B35"/>
    <w:pPr>
      <w:ind w:left="720"/>
      <w:contextualSpacing/>
    </w:pPr>
  </w:style>
  <w:style w:type="paragraph" w:styleId="a5">
    <w:name w:val="No Spacing"/>
    <w:uiPriority w:val="1"/>
    <w:qFormat/>
    <w:rsid w:val="0069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F1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F14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6F14C4"/>
  </w:style>
  <w:style w:type="paragraph" w:styleId="a9">
    <w:name w:val="footer"/>
    <w:basedOn w:val="a"/>
    <w:link w:val="aa"/>
    <w:uiPriority w:val="99"/>
    <w:unhideWhenUsed/>
    <w:rsid w:val="006F14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F14C4"/>
  </w:style>
  <w:style w:type="paragraph" w:styleId="ab">
    <w:name w:val="Balloon Text"/>
    <w:basedOn w:val="a"/>
    <w:link w:val="ac"/>
    <w:uiPriority w:val="99"/>
    <w:semiHidden/>
    <w:unhideWhenUsed/>
    <w:rsid w:val="00D46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65A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9144D"/>
  </w:style>
  <w:style w:type="character" w:styleId="ad">
    <w:name w:val="Hyperlink"/>
    <w:basedOn w:val="a0"/>
    <w:uiPriority w:val="99"/>
    <w:semiHidden/>
    <w:unhideWhenUsed/>
    <w:rsid w:val="0059144D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767B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c0">
    <w:name w:val="c0"/>
    <w:basedOn w:val="a0"/>
    <w:rsid w:val="00A324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91B35"/>
    <w:pPr>
      <w:ind w:left="720"/>
      <w:contextualSpacing/>
    </w:pPr>
  </w:style>
  <w:style w:type="paragraph" w:styleId="a5">
    <w:name w:val="No Spacing"/>
    <w:uiPriority w:val="1"/>
    <w:qFormat/>
    <w:rsid w:val="0069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F14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6F14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6F14C4"/>
  </w:style>
  <w:style w:type="paragraph" w:styleId="a9">
    <w:name w:val="footer"/>
    <w:basedOn w:val="a"/>
    <w:link w:val="aa"/>
    <w:uiPriority w:val="99"/>
    <w:unhideWhenUsed/>
    <w:rsid w:val="006F14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F14C4"/>
  </w:style>
  <w:style w:type="paragraph" w:styleId="ab">
    <w:name w:val="Balloon Text"/>
    <w:basedOn w:val="a"/>
    <w:link w:val="ac"/>
    <w:uiPriority w:val="99"/>
    <w:semiHidden/>
    <w:unhideWhenUsed/>
    <w:rsid w:val="00D46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65A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9144D"/>
  </w:style>
  <w:style w:type="character" w:styleId="ad">
    <w:name w:val="Hyperlink"/>
    <w:basedOn w:val="a0"/>
    <w:uiPriority w:val="99"/>
    <w:semiHidden/>
    <w:unhideWhenUsed/>
    <w:rsid w:val="0059144D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767B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rutheni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lassika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enter.fio.ru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ld-russian.cha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1september.ru" TargetMode="External"/><Relationship Id="rId10" Type="http://schemas.openxmlformats.org/officeDocument/2006/relationships/hyperlink" Target="http://www.pogovorka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usfolk.chat.ru" TargetMode="External"/><Relationship Id="rId14" Type="http://schemas.openxmlformats.org/officeDocument/2006/relationships/hyperlink" Target="http://www.r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E29FF-DDF7-451F-9755-C42BC15A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8772</Words>
  <Characters>50006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гулчачяк</dc:creator>
  <cp:lastModifiedBy>user</cp:lastModifiedBy>
  <cp:revision>5</cp:revision>
  <cp:lastPrinted>2019-09-15T14:28:00Z</cp:lastPrinted>
  <dcterms:created xsi:type="dcterms:W3CDTF">2021-10-02T20:50:00Z</dcterms:created>
  <dcterms:modified xsi:type="dcterms:W3CDTF">2021-10-30T05:44:00Z</dcterms:modified>
</cp:coreProperties>
</file>